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6C" w:rsidRPr="006F50A8" w:rsidRDefault="00817BD8" w:rsidP="00D10551">
      <w:pPr>
        <w:spacing w:line="240" w:lineRule="auto"/>
        <w:jc w:val="center"/>
        <w:rPr>
          <w:b/>
        </w:rPr>
      </w:pPr>
      <w:r>
        <w:rPr>
          <w:b/>
        </w:rPr>
        <w:t>GIÁO ÁN CHUYÊN ĐỀ</w:t>
      </w:r>
      <w:r w:rsidR="003F1093" w:rsidRPr="006F50A8">
        <w:rPr>
          <w:b/>
        </w:rPr>
        <w:t xml:space="preserve"> TỔ</w:t>
      </w:r>
    </w:p>
    <w:p w:rsidR="00D10551" w:rsidRPr="006F50A8" w:rsidRDefault="00D10551" w:rsidP="00D10551">
      <w:pPr>
        <w:spacing w:line="240" w:lineRule="auto"/>
        <w:jc w:val="center"/>
        <w:rPr>
          <w:b/>
        </w:rPr>
      </w:pPr>
      <w:r w:rsidRPr="006F50A8">
        <w:rPr>
          <w:b/>
        </w:rPr>
        <w:t>HOẠT ĐỘNG GÓC</w:t>
      </w:r>
    </w:p>
    <w:p w:rsidR="00A301A8" w:rsidRPr="006F50A8" w:rsidRDefault="00D10551" w:rsidP="00A301A8">
      <w:pPr>
        <w:jc w:val="center"/>
        <w:rPr>
          <w:b/>
        </w:rPr>
      </w:pPr>
      <w:r w:rsidRPr="006F50A8">
        <w:rPr>
          <w:b/>
        </w:rPr>
        <w:t>Chủ đề</w:t>
      </w:r>
      <w:r w:rsidR="00B44E5A">
        <w:rPr>
          <w:b/>
        </w:rPr>
        <w:t>: Thực vật-Tết mùa xuân</w:t>
      </w:r>
    </w:p>
    <w:p w:rsidR="00A301A8" w:rsidRPr="006F50A8" w:rsidRDefault="00A301A8" w:rsidP="00A301A8">
      <w:pPr>
        <w:jc w:val="center"/>
        <w:rPr>
          <w:b/>
        </w:rPr>
      </w:pPr>
      <w:r w:rsidRPr="006F50A8">
        <w:rPr>
          <w:b/>
        </w:rPr>
        <w:t>Thờ</w:t>
      </w:r>
      <w:r w:rsidR="00817ABF" w:rsidRPr="006F50A8">
        <w:rPr>
          <w:b/>
        </w:rPr>
        <w:t>i gian: 40-45</w:t>
      </w:r>
      <w:r w:rsidRPr="006F50A8">
        <w:rPr>
          <w:b/>
        </w:rPr>
        <w:t xml:space="preserve"> phút</w:t>
      </w:r>
    </w:p>
    <w:p w:rsidR="00A301A8" w:rsidRPr="006F50A8" w:rsidRDefault="00A301A8" w:rsidP="00A301A8">
      <w:pPr>
        <w:spacing w:line="240" w:lineRule="auto"/>
        <w:jc w:val="center"/>
        <w:rPr>
          <w:b/>
        </w:rPr>
      </w:pPr>
      <w:r w:rsidRPr="006F50A8">
        <w:rPr>
          <w:b/>
        </w:rPr>
        <w:t xml:space="preserve">Người thực hiện: Trà Thị Nở </w:t>
      </w:r>
    </w:p>
    <w:p w:rsidR="00313D92" w:rsidRPr="006F50A8" w:rsidRDefault="00313D92" w:rsidP="00A301A8">
      <w:pPr>
        <w:spacing w:line="240" w:lineRule="auto"/>
        <w:jc w:val="center"/>
        <w:rPr>
          <w:b/>
        </w:rPr>
      </w:pPr>
      <w:r w:rsidRPr="006F50A8">
        <w:rPr>
          <w:b/>
        </w:rPr>
        <w:t xml:space="preserve">Lớp: Lớn ghép Tân Đợi </w:t>
      </w:r>
    </w:p>
    <w:p w:rsidR="00D10551" w:rsidRPr="006F50A8" w:rsidRDefault="00D10551" w:rsidP="00A301A8">
      <w:pPr>
        <w:spacing w:line="240" w:lineRule="auto"/>
        <w:jc w:val="center"/>
        <w:rPr>
          <w:b/>
        </w:rPr>
      </w:pPr>
      <w:r w:rsidRPr="006F50A8">
        <w:rPr>
          <w:b/>
        </w:rPr>
        <w:t xml:space="preserve"> Ngày thực hiện:</w:t>
      </w:r>
      <w:r w:rsidR="007F632A">
        <w:rPr>
          <w:b/>
        </w:rPr>
        <w:t xml:space="preserve"> 13/1/2022</w:t>
      </w:r>
      <w:r w:rsidRPr="006F50A8">
        <w:rPr>
          <w:b/>
        </w:rPr>
        <w:t xml:space="preserve"> </w:t>
      </w:r>
    </w:p>
    <w:p w:rsidR="003F1093" w:rsidRPr="003F1093" w:rsidRDefault="003F1093" w:rsidP="003F1093">
      <w:pPr>
        <w:rPr>
          <w:b/>
        </w:rPr>
      </w:pPr>
      <w:r w:rsidRPr="003F1093">
        <w:rPr>
          <w:b/>
        </w:rPr>
        <w:t>I.</w:t>
      </w:r>
      <w:r w:rsidR="00E05EA3">
        <w:rPr>
          <w:b/>
        </w:rPr>
        <w:t xml:space="preserve"> </w:t>
      </w:r>
      <w:r w:rsidRPr="003F1093">
        <w:rPr>
          <w:b/>
        </w:rPr>
        <w:t>Mục đích yêu cầu</w:t>
      </w:r>
    </w:p>
    <w:p w:rsidR="00231DBC" w:rsidRDefault="003F1093" w:rsidP="00231DBC">
      <w:pPr>
        <w:spacing w:line="240" w:lineRule="auto"/>
        <w:jc w:val="both"/>
        <w:rPr>
          <w:b/>
          <w:szCs w:val="28"/>
        </w:rPr>
      </w:pPr>
      <w:r w:rsidRPr="004C5C7F">
        <w:rPr>
          <w:b/>
          <w:szCs w:val="28"/>
        </w:rPr>
        <w:t>1.</w:t>
      </w:r>
      <w:r w:rsidR="00B64D9F">
        <w:rPr>
          <w:b/>
          <w:szCs w:val="28"/>
        </w:rPr>
        <w:t xml:space="preserve"> </w:t>
      </w:r>
      <w:r w:rsidRPr="004C5C7F">
        <w:rPr>
          <w:b/>
          <w:szCs w:val="28"/>
        </w:rPr>
        <w:t>Kiến thứ</w:t>
      </w:r>
      <w:r w:rsidR="00421C05" w:rsidRPr="004C5C7F">
        <w:rPr>
          <w:b/>
          <w:szCs w:val="28"/>
        </w:rPr>
        <w:t>c:</w:t>
      </w:r>
    </w:p>
    <w:p w:rsidR="00231DBC" w:rsidRPr="007650A2" w:rsidRDefault="00231DBC" w:rsidP="007650A2">
      <w:pPr>
        <w:spacing w:line="240" w:lineRule="auto"/>
        <w:jc w:val="both"/>
        <w:rPr>
          <w:rFonts w:cs="Times New Roman"/>
        </w:rPr>
      </w:pPr>
      <w:r w:rsidRPr="007650A2">
        <w:rPr>
          <w:rFonts w:cs="Times New Roman"/>
        </w:rPr>
        <w:t>- Góc xây dựng: Trẻ</w:t>
      </w:r>
      <w:r w:rsidR="003C43E4">
        <w:t xml:space="preserve"> xây</w:t>
      </w:r>
      <w:r w:rsidR="007650A2">
        <w:t xml:space="preserve"> được </w:t>
      </w:r>
      <w:r w:rsidRPr="007650A2">
        <w:rPr>
          <w:rFonts w:cs="Times New Roman"/>
        </w:rPr>
        <w:t>mô hình vườ</w:t>
      </w:r>
      <w:r w:rsidR="00BA49B1">
        <w:rPr>
          <w:rFonts w:cs="Times New Roman"/>
        </w:rPr>
        <w:t>n hoa</w:t>
      </w:r>
      <w:r w:rsidRPr="007650A2">
        <w:rPr>
          <w:rFonts w:cs="Times New Roman"/>
        </w:rPr>
        <w:t xml:space="preserve"> của bé có cổng ngõ, nhiều loạ</w:t>
      </w:r>
      <w:r w:rsidR="00BA49B1">
        <w:rPr>
          <w:rFonts w:cs="Times New Roman"/>
        </w:rPr>
        <w:t>i hoa</w:t>
      </w:r>
      <w:r w:rsidRPr="007650A2">
        <w:rPr>
          <w:rFonts w:cs="Times New Roman"/>
        </w:rPr>
        <w:t>,cây xanh</w:t>
      </w:r>
      <w:r w:rsidR="009624B6">
        <w:rPr>
          <w:rFonts w:cs="Times New Roman"/>
        </w:rPr>
        <w:t xml:space="preserve">, </w:t>
      </w:r>
      <w:r w:rsidR="00D10551" w:rsidRPr="007650A2">
        <w:rPr>
          <w:rFonts w:cs="Times New Roman"/>
        </w:rPr>
        <w:t>cỏ</w:t>
      </w:r>
      <w:r w:rsidRPr="007650A2">
        <w:rPr>
          <w:rFonts w:cs="Times New Roman"/>
        </w:rPr>
        <w:t>.</w:t>
      </w:r>
    </w:p>
    <w:p w:rsidR="0037377E" w:rsidRDefault="007650A2" w:rsidP="0037377E">
      <w:pPr>
        <w:jc w:val="both"/>
      </w:pPr>
      <w:r>
        <w:t>- Góc phân vai: Trẻ biết nhận vai chơi và phối hợp với các bạn trong nhóm chơi, biết cách chào hỏi, cảm ơn, biết bán hàng .</w:t>
      </w:r>
    </w:p>
    <w:p w:rsidR="006F1AC8" w:rsidRDefault="007650A2" w:rsidP="006F1AC8">
      <w:pPr>
        <w:jc w:val="both"/>
      </w:pPr>
      <w:r>
        <w:t xml:space="preserve">- Góc học tập: </w:t>
      </w:r>
      <w:r w:rsidR="006F1AC8">
        <w:t>Trẻ biết sắp xếp các chữ cái theo mẫu chữ để tạo thành bảng cổng “Vườn hoa của bé ” tặng cho công trình.</w:t>
      </w:r>
    </w:p>
    <w:p w:rsidR="00231DBC" w:rsidRDefault="00231DBC" w:rsidP="00251C1C">
      <w:pPr>
        <w:jc w:val="both"/>
      </w:pPr>
      <w:r w:rsidRPr="007650A2">
        <w:rPr>
          <w:rFonts w:cs="Times New Roman"/>
        </w:rPr>
        <w:t xml:space="preserve">- Góc nghệ thuật: Trẻ </w:t>
      </w:r>
      <w:r w:rsidR="00FE7FD5">
        <w:rPr>
          <w:rFonts w:cs="Times New Roman"/>
        </w:rPr>
        <w:t>biế</w:t>
      </w:r>
      <w:r w:rsidR="00450209">
        <w:rPr>
          <w:rFonts w:cs="Times New Roman"/>
        </w:rPr>
        <w:t>t trang trí cây hoa</w:t>
      </w:r>
      <w:r>
        <w:t xml:space="preserve"> theo ý thích và theo trí tưởng tượng.</w:t>
      </w:r>
    </w:p>
    <w:p w:rsidR="00231DBC" w:rsidRDefault="00231DBC" w:rsidP="00231DBC">
      <w:pPr>
        <w:spacing w:line="240" w:lineRule="auto"/>
        <w:jc w:val="both"/>
        <w:rPr>
          <w:b/>
        </w:rPr>
      </w:pPr>
      <w:r w:rsidRPr="007970C5">
        <w:rPr>
          <w:b/>
        </w:rPr>
        <w:t>2.</w:t>
      </w:r>
      <w:r>
        <w:rPr>
          <w:b/>
        </w:rPr>
        <w:t xml:space="preserve"> </w:t>
      </w:r>
      <w:r w:rsidRPr="007970C5">
        <w:rPr>
          <w:b/>
        </w:rPr>
        <w:t>Kỷ năng:</w:t>
      </w:r>
    </w:p>
    <w:p w:rsidR="00EC422A" w:rsidRPr="00344F97" w:rsidRDefault="00EC422A" w:rsidP="00EC422A">
      <w:pPr>
        <w:jc w:val="both"/>
      </w:pPr>
      <w:r w:rsidRPr="00344F97">
        <w:t>-  Rèn luyện cho trẻ kỹ năng chơi: Biết thỏa thuân vai chơi, nội dung chơi, thể hiện đúng vai chơi, phối hợp trong nhóm một cách nhịp nhàng, biết giao lưu, liên kết vai chơi, nhóm chơi.</w:t>
      </w:r>
    </w:p>
    <w:p w:rsidR="00EC422A" w:rsidRPr="00344F97" w:rsidRDefault="00EC422A" w:rsidP="00EC422A">
      <w:pPr>
        <w:jc w:val="both"/>
      </w:pPr>
      <w:r w:rsidRPr="00344F97">
        <w:t>- Rèn kỹ năng chơi ở các góc: Trẻ chơi và thể hiện rõ các công việc của người xây dựng, bán hàng…</w:t>
      </w:r>
    </w:p>
    <w:p w:rsidR="00EC422A" w:rsidRPr="00344F97" w:rsidRDefault="00EC422A" w:rsidP="00EC422A">
      <w:pPr>
        <w:jc w:val="both"/>
      </w:pPr>
      <w:r w:rsidRPr="00344F97">
        <w:t>- R</w:t>
      </w:r>
      <w:r>
        <w:t xml:space="preserve">èn cho trẻ kỹ năng liên kết giữa </w:t>
      </w:r>
      <w:r w:rsidRPr="00344F97">
        <w:t>các nhóm chơi và phát triển khả năng giao tiếp trong khi chơi cho những trẻ nhút nhát.</w:t>
      </w:r>
    </w:p>
    <w:p w:rsidR="00231DBC" w:rsidRDefault="00231DBC" w:rsidP="00231DBC">
      <w:pPr>
        <w:spacing w:line="240" w:lineRule="auto"/>
        <w:jc w:val="both"/>
        <w:rPr>
          <w:b/>
        </w:rPr>
      </w:pPr>
      <w:r w:rsidRPr="008B6E3B">
        <w:rPr>
          <w:b/>
        </w:rPr>
        <w:t>3. Giáo dục:</w:t>
      </w:r>
    </w:p>
    <w:p w:rsidR="00231DBC" w:rsidRDefault="00231DBC" w:rsidP="00231DBC">
      <w:pPr>
        <w:spacing w:line="240" w:lineRule="auto"/>
        <w:jc w:val="both"/>
      </w:pPr>
      <w:r>
        <w:t>- Giáo</w:t>
      </w:r>
      <w:r w:rsidRPr="008B6E3B">
        <w:t xml:space="preserve"> dục </w:t>
      </w:r>
      <w:r>
        <w:t>trẻ biết chơi đoàn kết biết nhường nhau, không tranh giành đồ chơi với bạn, biết phối hợp cùng các bạn trong khi chơi, biết thu dọn và sắp xếp đồ chơi khi chơi xong.</w:t>
      </w:r>
    </w:p>
    <w:p w:rsidR="00231DBC" w:rsidRPr="00082CE3" w:rsidRDefault="00231DBC" w:rsidP="006E27C9">
      <w:pPr>
        <w:spacing w:line="240" w:lineRule="auto"/>
        <w:jc w:val="both"/>
        <w:rPr>
          <w:b/>
        </w:rPr>
      </w:pPr>
      <w:r w:rsidRPr="00082CE3">
        <w:rPr>
          <w:b/>
        </w:rPr>
        <w:t>II. Dự kiến các góc chơi:</w:t>
      </w:r>
    </w:p>
    <w:p w:rsidR="00231DBC" w:rsidRDefault="00231DBC" w:rsidP="00450209">
      <w:pPr>
        <w:spacing w:line="240" w:lineRule="auto"/>
        <w:jc w:val="both"/>
      </w:pPr>
      <w:r>
        <w:t>- Góc xây dựng: Xây mô hình vườ</w:t>
      </w:r>
      <w:r w:rsidR="00450209">
        <w:t>n hoa</w:t>
      </w:r>
      <w:r>
        <w:t xml:space="preserve"> của bé </w:t>
      </w:r>
    </w:p>
    <w:p w:rsidR="00231DBC" w:rsidRDefault="00231DBC" w:rsidP="00450209">
      <w:pPr>
        <w:spacing w:line="240" w:lineRule="auto"/>
        <w:jc w:val="both"/>
      </w:pPr>
      <w:r>
        <w:t>- Góc phân vai: Cử</w:t>
      </w:r>
      <w:r w:rsidR="00450209">
        <w:t>a hàng bán hoa</w:t>
      </w:r>
      <w:r>
        <w:t xml:space="preserve">, </w:t>
      </w:r>
      <w:r w:rsidR="00187659">
        <w:t>c</w:t>
      </w:r>
      <w:r w:rsidR="009A3153">
        <w:t>ửa hàng vật liệu xây dựng,</w:t>
      </w:r>
      <w:r>
        <w:t>cửa hàng giải khát.</w:t>
      </w:r>
    </w:p>
    <w:p w:rsidR="00311383" w:rsidRDefault="00231DBC" w:rsidP="00311383">
      <w:pPr>
        <w:jc w:val="both"/>
      </w:pPr>
      <w:r>
        <w:t>- Góc họ</w:t>
      </w:r>
      <w:r w:rsidR="00400F37">
        <w:t>c</w:t>
      </w:r>
      <w:r>
        <w:t xml:space="preserve"> tập: </w:t>
      </w:r>
      <w:r w:rsidR="00311383">
        <w:t>Ghép chữ tạo thành tên bảng cổng theo mẫu.</w:t>
      </w:r>
    </w:p>
    <w:p w:rsidR="00231DBC" w:rsidRDefault="00231DBC" w:rsidP="00450209">
      <w:pPr>
        <w:spacing w:line="240" w:lineRule="auto"/>
        <w:jc w:val="both"/>
      </w:pPr>
      <w:r>
        <w:t>- Góc nghệ thuậ</w:t>
      </w:r>
      <w:r w:rsidR="00450209">
        <w:t>t: Trang trí cây hoa</w:t>
      </w:r>
      <w:r w:rsidR="00746EF6">
        <w:t xml:space="preserve"> mai, hoa đào</w:t>
      </w:r>
      <w:r w:rsidR="00450209">
        <w:t>.</w:t>
      </w:r>
    </w:p>
    <w:p w:rsidR="006E27C9" w:rsidRPr="009A00B7" w:rsidRDefault="006E27C9" w:rsidP="004661DD">
      <w:pPr>
        <w:spacing w:line="240" w:lineRule="auto"/>
        <w:jc w:val="both"/>
        <w:rPr>
          <w:b/>
        </w:rPr>
      </w:pPr>
      <w:r>
        <w:rPr>
          <w:b/>
        </w:rPr>
        <w:t>III</w:t>
      </w:r>
      <w:r w:rsidRPr="009A00B7">
        <w:rPr>
          <w:b/>
        </w:rPr>
        <w:t>. Chuẩn bị:</w:t>
      </w:r>
    </w:p>
    <w:p w:rsidR="00981320" w:rsidRDefault="006E27C9" w:rsidP="004661DD">
      <w:pPr>
        <w:spacing w:line="240" w:lineRule="auto"/>
        <w:jc w:val="both"/>
        <w:rPr>
          <w:rFonts w:cs="Times New Roman"/>
          <w:szCs w:val="28"/>
          <w:shd w:val="clear" w:color="auto" w:fill="FFFFFF"/>
        </w:rPr>
      </w:pPr>
      <w:r>
        <w:t>- Góc xây dự</w:t>
      </w:r>
      <w:r w:rsidR="0059435B">
        <w:t xml:space="preserve">ng: </w:t>
      </w:r>
      <w:r w:rsidR="00140810">
        <w:t>Bay</w:t>
      </w:r>
      <w:r w:rsidR="0059435B">
        <w:t>,</w:t>
      </w:r>
      <w:r w:rsidR="00185019">
        <w:t xml:space="preserve"> </w:t>
      </w:r>
      <w:r w:rsidR="00A20E06" w:rsidRPr="004D1116">
        <w:t xml:space="preserve">thước đo, </w:t>
      </w:r>
      <w:r w:rsidR="00981320" w:rsidRPr="00981320">
        <w:rPr>
          <w:rFonts w:cs="Times New Roman"/>
          <w:szCs w:val="28"/>
          <w:shd w:val="clear" w:color="auto" w:fill="FFFFFF"/>
        </w:rPr>
        <w:t>cổ</w:t>
      </w:r>
      <w:r w:rsidR="00547A7A">
        <w:rPr>
          <w:rFonts w:cs="Times New Roman"/>
          <w:szCs w:val="28"/>
          <w:shd w:val="clear" w:color="auto" w:fill="FFFFFF"/>
        </w:rPr>
        <w:t>ng</w:t>
      </w:r>
      <w:r w:rsidR="00981320" w:rsidRPr="00981320">
        <w:rPr>
          <w:rFonts w:cs="Times New Roman"/>
          <w:szCs w:val="28"/>
          <w:shd w:val="clear" w:color="auto" w:fill="FFFFFF"/>
        </w:rPr>
        <w:t>, cây xanh, các hoạ</w:t>
      </w:r>
      <w:r w:rsidR="00140810">
        <w:rPr>
          <w:rFonts w:cs="Times New Roman"/>
          <w:szCs w:val="28"/>
          <w:shd w:val="clear" w:color="auto" w:fill="FFFFFF"/>
        </w:rPr>
        <w:t>i hoa,</w:t>
      </w:r>
      <w:r w:rsidR="00981320" w:rsidRPr="00981320">
        <w:rPr>
          <w:rFonts w:cs="Times New Roman"/>
          <w:szCs w:val="28"/>
          <w:shd w:val="clear" w:color="auto" w:fill="FFFFFF"/>
        </w:rPr>
        <w:t xml:space="preserve"> cỏ, </w:t>
      </w:r>
    </w:p>
    <w:p w:rsidR="00A20E06" w:rsidRDefault="006E27C9" w:rsidP="004661DD">
      <w:pPr>
        <w:spacing w:line="240" w:lineRule="auto"/>
        <w:jc w:val="both"/>
      </w:pPr>
      <w:r>
        <w:t>- Góc phân vai: Các loạ</w:t>
      </w:r>
      <w:r w:rsidR="00140810">
        <w:t>i hoa</w:t>
      </w:r>
      <w:r>
        <w:t xml:space="preserve">, </w:t>
      </w:r>
      <w:r w:rsidR="00185019">
        <w:t xml:space="preserve">gạch, </w:t>
      </w:r>
      <w:r>
        <w:t>nước giải khát…</w:t>
      </w:r>
    </w:p>
    <w:p w:rsidR="00547A7A" w:rsidRDefault="006E27C9" w:rsidP="004661DD">
      <w:pPr>
        <w:spacing w:line="240" w:lineRule="auto"/>
        <w:jc w:val="both"/>
      </w:pPr>
      <w:r>
        <w:t>- Góc học tậ</w:t>
      </w:r>
      <w:r w:rsidR="00A85CAF">
        <w:t>p:</w:t>
      </w:r>
      <w:r w:rsidR="0082329D">
        <w:t xml:space="preserve"> Chấm tròn, thẻ chữ cái, hồ dán, mẫu bảng hiệu: Vườn hoa của bé.</w:t>
      </w:r>
      <w:r w:rsidR="00A85CAF">
        <w:t xml:space="preserve"> </w:t>
      </w:r>
    </w:p>
    <w:p w:rsidR="006E27C9" w:rsidRDefault="006E27C9" w:rsidP="004661DD">
      <w:pPr>
        <w:spacing w:line="240" w:lineRule="auto"/>
        <w:jc w:val="both"/>
      </w:pPr>
      <w:r>
        <w:t>- Góc nghệ thuậ</w:t>
      </w:r>
      <w:r w:rsidR="00140810">
        <w:t xml:space="preserve">t: Một số </w:t>
      </w:r>
      <w:r w:rsidR="00095A29">
        <w:t xml:space="preserve">chậu </w:t>
      </w:r>
      <w:r w:rsidR="00140810">
        <w:t>cây khô, một số hoa mai và hoa đào.</w:t>
      </w:r>
    </w:p>
    <w:p w:rsidR="00684A0A" w:rsidRDefault="00684A0A" w:rsidP="00684A0A">
      <w:pPr>
        <w:spacing w:line="240" w:lineRule="auto"/>
        <w:jc w:val="both"/>
        <w:rPr>
          <w:b/>
        </w:rPr>
      </w:pPr>
      <w:r w:rsidRPr="009A00B7">
        <w:rPr>
          <w:b/>
        </w:rPr>
        <w:t>V. Tiến hành hoạt động:</w:t>
      </w:r>
    </w:p>
    <w:p w:rsidR="00684A0A" w:rsidRDefault="00684A0A" w:rsidP="00684A0A">
      <w:pPr>
        <w:spacing w:line="240" w:lineRule="auto"/>
        <w:jc w:val="both"/>
        <w:rPr>
          <w:b/>
        </w:rPr>
      </w:pPr>
      <w:r>
        <w:rPr>
          <w:b/>
        </w:rPr>
        <w:t xml:space="preserve">1. Thỏa thuận: </w:t>
      </w:r>
    </w:p>
    <w:p w:rsidR="001E4BF7" w:rsidRDefault="00981320" w:rsidP="001E4BF7">
      <w:pPr>
        <w:pStyle w:val="NormalWeb"/>
        <w:shd w:val="clear" w:color="auto" w:fill="FFFFFF"/>
        <w:spacing w:before="0" w:beforeAutospacing="0" w:after="0" w:afterAutospacing="0"/>
        <w:jc w:val="both"/>
        <w:textAlignment w:val="baseline"/>
        <w:rPr>
          <w:sz w:val="28"/>
          <w:szCs w:val="28"/>
        </w:rPr>
      </w:pPr>
      <w:r w:rsidRPr="001E4BF7">
        <w:rPr>
          <w:b/>
          <w:sz w:val="28"/>
          <w:szCs w:val="28"/>
        </w:rPr>
        <w:t xml:space="preserve">- </w:t>
      </w:r>
      <w:r w:rsidR="001E4BF7" w:rsidRPr="001E4BF7">
        <w:rPr>
          <w:sz w:val="28"/>
          <w:szCs w:val="28"/>
        </w:rPr>
        <w:t>(Xúm xít)2 – (Bên cô)2.</w:t>
      </w:r>
    </w:p>
    <w:p w:rsidR="00CF7E33" w:rsidRDefault="001E4BF7" w:rsidP="0035209F">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1E4BF7">
        <w:rPr>
          <w:sz w:val="28"/>
          <w:szCs w:val="28"/>
        </w:rPr>
        <w:t xml:space="preserve"> Cô cùng t</w:t>
      </w:r>
      <w:r>
        <w:rPr>
          <w:sz w:val="28"/>
          <w:szCs w:val="28"/>
        </w:rPr>
        <w:t>r</w:t>
      </w:r>
      <w:r w:rsidR="00EC287C">
        <w:rPr>
          <w:sz w:val="28"/>
          <w:szCs w:val="28"/>
        </w:rPr>
        <w:t>ẻ hát bài hát “</w:t>
      </w:r>
      <w:r w:rsidR="00E14383">
        <w:rPr>
          <w:sz w:val="28"/>
          <w:szCs w:val="28"/>
        </w:rPr>
        <w:t xml:space="preserve"> Sắp đến tết rồi</w:t>
      </w:r>
      <w:r w:rsidR="00EC287C">
        <w:rPr>
          <w:sz w:val="28"/>
          <w:szCs w:val="28"/>
        </w:rPr>
        <w:t xml:space="preserve"> </w:t>
      </w:r>
      <w:r w:rsidRPr="001E4BF7">
        <w:rPr>
          <w:sz w:val="28"/>
          <w:szCs w:val="28"/>
        </w:rPr>
        <w:t>” và cùng trò chuyện với trẻ về bài hát.</w:t>
      </w:r>
    </w:p>
    <w:p w:rsidR="00F04A6A" w:rsidRDefault="00F04A6A" w:rsidP="0035209F">
      <w:pPr>
        <w:pStyle w:val="NormalWeb"/>
        <w:shd w:val="clear" w:color="auto" w:fill="FFFFFF"/>
        <w:spacing w:before="0" w:beforeAutospacing="0" w:after="0" w:afterAutospacing="0"/>
        <w:jc w:val="both"/>
        <w:textAlignment w:val="baseline"/>
        <w:rPr>
          <w:sz w:val="28"/>
          <w:szCs w:val="28"/>
        </w:rPr>
      </w:pPr>
      <w:r>
        <w:rPr>
          <w:sz w:val="28"/>
          <w:szCs w:val="28"/>
        </w:rPr>
        <w:lastRenderedPageBreak/>
        <w:t>- Các con ơi chúng ta đang học chủ đề gì các con?</w:t>
      </w:r>
    </w:p>
    <w:p w:rsidR="00F04A6A" w:rsidRDefault="00F04A6A" w:rsidP="0035209F">
      <w:pPr>
        <w:pStyle w:val="NormalWeb"/>
        <w:shd w:val="clear" w:color="auto" w:fill="FFFFFF"/>
        <w:spacing w:before="0" w:beforeAutospacing="0" w:after="0" w:afterAutospacing="0"/>
        <w:jc w:val="both"/>
        <w:textAlignment w:val="baseline"/>
        <w:rPr>
          <w:sz w:val="28"/>
          <w:szCs w:val="28"/>
        </w:rPr>
      </w:pPr>
      <w:r>
        <w:rPr>
          <w:sz w:val="28"/>
          <w:szCs w:val="28"/>
        </w:rPr>
        <w:t>- Vậy chủ đề nhánh của tuần này là gì?</w:t>
      </w:r>
    </w:p>
    <w:p w:rsidR="00F04A6A" w:rsidRDefault="00F04A6A" w:rsidP="009A3153">
      <w:pPr>
        <w:jc w:val="both"/>
      </w:pPr>
      <w:r>
        <w:t>- Trong giờ hoạt động vui chơi hôm nay cô sẽ tổ chức cho lớp chúng ta chơi 4 góc đó là góc phân vai, góc xây dựng, góc học tập và góc nghệ thuậ</w:t>
      </w:r>
      <w:r w:rsidR="00A62D9E">
        <w:t>t</w:t>
      </w:r>
      <w:r w:rsidR="00095A29">
        <w:t>.</w:t>
      </w:r>
    </w:p>
    <w:p w:rsidR="00A62D9E" w:rsidRDefault="00A62D9E" w:rsidP="009A3153">
      <w:pPr>
        <w:jc w:val="both"/>
      </w:pPr>
      <w:r>
        <w:t>+</w:t>
      </w:r>
      <w:r w:rsidR="00095A29">
        <w:t xml:space="preserve"> </w:t>
      </w:r>
      <w:r>
        <w:t xml:space="preserve">Khám phá góc xây dựng: </w:t>
      </w:r>
    </w:p>
    <w:p w:rsidR="00F04A6A" w:rsidRDefault="00F04A6A" w:rsidP="009A3153">
      <w:pPr>
        <w:jc w:val="both"/>
      </w:pPr>
      <w:r>
        <w:t>- Các con quan sát xem hôm nay ở</w:t>
      </w:r>
      <w:r w:rsidR="00A62D9E">
        <w:t xml:space="preserve"> góc xây dựng</w:t>
      </w:r>
      <w:r>
        <w:t xml:space="preserve"> có những gì nào? </w:t>
      </w:r>
    </w:p>
    <w:p w:rsidR="00A62D9E" w:rsidRDefault="00A62D9E" w:rsidP="009A3153">
      <w:pPr>
        <w:jc w:val="both"/>
      </w:pPr>
      <w:r>
        <w:t>- Cô cùng trẻ quan sát và trò chuyện về đồ dùng ở góc xây dựng.</w:t>
      </w:r>
    </w:p>
    <w:p w:rsidR="00A62D9E" w:rsidRDefault="00A62D9E" w:rsidP="009A3153">
      <w:pPr>
        <w:jc w:val="both"/>
      </w:pPr>
      <w:r>
        <w:t>- Với những đồ dùng này con định xây gì?</w:t>
      </w:r>
    </w:p>
    <w:p w:rsidR="00A62D9E" w:rsidRDefault="00A62D9E" w:rsidP="009A3153">
      <w:pPr>
        <w:jc w:val="both"/>
      </w:pPr>
      <w:r>
        <w:t>- Bây giờ bạn nào thích chơi ở góc xây dựng.</w:t>
      </w:r>
    </w:p>
    <w:p w:rsidR="00A62D9E" w:rsidRDefault="00A62D9E" w:rsidP="009A3153">
      <w:pPr>
        <w:jc w:val="both"/>
      </w:pPr>
      <w:r>
        <w:t>- Bạn nào thích làm kỹ sư ? Vậy kỹ sư sẽ làm những công việc gì?</w:t>
      </w:r>
    </w:p>
    <w:p w:rsidR="00A62D9E" w:rsidRDefault="00A62D9E" w:rsidP="009A3153">
      <w:pPr>
        <w:jc w:val="both"/>
      </w:pPr>
      <w:r>
        <w:t>+</w:t>
      </w:r>
      <w:r w:rsidR="00095A29">
        <w:t xml:space="preserve"> </w:t>
      </w:r>
      <w:r>
        <w:t xml:space="preserve">Khám phá góc học tập: </w:t>
      </w:r>
    </w:p>
    <w:p w:rsidR="00A62D9E" w:rsidRDefault="00A62D9E" w:rsidP="009A3153">
      <w:pPr>
        <w:jc w:val="both"/>
      </w:pPr>
      <w:r>
        <w:t>- Cô chuẩn bị 1 số bông hoa và mẫu giấy có gắn số.</w:t>
      </w:r>
    </w:p>
    <w:p w:rsidR="00A62D9E" w:rsidRDefault="00A62D9E" w:rsidP="009A3153">
      <w:pPr>
        <w:jc w:val="both"/>
      </w:pPr>
      <w:r>
        <w:t>- Với những đồ dùng này thì các con biết sẽ làm gì không nào.</w:t>
      </w:r>
    </w:p>
    <w:p w:rsidR="00A62D9E" w:rsidRDefault="00A62D9E" w:rsidP="009A3153">
      <w:pPr>
        <w:jc w:val="both"/>
      </w:pPr>
      <w:r>
        <w:t>- Bạ</w:t>
      </w:r>
      <w:r w:rsidR="00001ACB">
        <w:t>n nào thích</w:t>
      </w:r>
      <w:r>
        <w:t xml:space="preserve"> chơi ở góc học t</w:t>
      </w:r>
      <w:r w:rsidR="00001ACB">
        <w:t>ậ</w:t>
      </w:r>
      <w:r>
        <w:t xml:space="preserve">p nào? </w:t>
      </w:r>
    </w:p>
    <w:p w:rsidR="00001ACB" w:rsidRDefault="00001ACB" w:rsidP="009A3153">
      <w:pPr>
        <w:jc w:val="both"/>
      </w:pPr>
      <w:r>
        <w:t>+</w:t>
      </w:r>
      <w:r w:rsidR="00095A29">
        <w:t xml:space="preserve"> </w:t>
      </w:r>
      <w:r>
        <w:t>Khám phá góc nghệ thuật.</w:t>
      </w:r>
    </w:p>
    <w:p w:rsidR="00001ACB" w:rsidRDefault="00001ACB" w:rsidP="009A3153">
      <w:pPr>
        <w:jc w:val="both"/>
      </w:pPr>
      <w:r>
        <w:t>- Các con xem ở góc nghệ thuật cò gì nào?</w:t>
      </w:r>
    </w:p>
    <w:p w:rsidR="00001ACB" w:rsidRDefault="00001ACB" w:rsidP="009A3153">
      <w:pPr>
        <w:jc w:val="both"/>
      </w:pPr>
      <w:r>
        <w:t>- Trò chuyện với trẻ về đồ dùng ở góc nghệ thuật.</w:t>
      </w:r>
    </w:p>
    <w:p w:rsidR="00001ACB" w:rsidRDefault="00001ACB" w:rsidP="00001ACB">
      <w:pPr>
        <w:tabs>
          <w:tab w:val="left" w:pos="5490"/>
        </w:tabs>
        <w:jc w:val="both"/>
      </w:pPr>
      <w:r>
        <w:t>- Bạn nào thích chơi ở góc nghệ thuật nào?</w:t>
      </w:r>
      <w:r>
        <w:tab/>
      </w:r>
    </w:p>
    <w:p w:rsidR="00001ACB" w:rsidRDefault="00001ACB" w:rsidP="009A3153">
      <w:pPr>
        <w:jc w:val="both"/>
      </w:pPr>
      <w:r>
        <w:t>+</w:t>
      </w:r>
      <w:r w:rsidR="00095A29">
        <w:t xml:space="preserve"> </w:t>
      </w:r>
      <w:r>
        <w:t>Khám phá góc phân vai:</w:t>
      </w:r>
    </w:p>
    <w:p w:rsidR="00001ACB" w:rsidRDefault="00001ACB" w:rsidP="00001ACB">
      <w:pPr>
        <w:jc w:val="both"/>
      </w:pPr>
      <w:r>
        <w:t>- Các con xem ở góc phân vai cò gì nào?</w:t>
      </w:r>
    </w:p>
    <w:p w:rsidR="00001ACB" w:rsidRDefault="00001ACB" w:rsidP="00001ACB">
      <w:pPr>
        <w:jc w:val="both"/>
      </w:pPr>
      <w:r>
        <w:t>- Trò chuyện với trẻ về đồ dùng ở góc phân vai.</w:t>
      </w:r>
    </w:p>
    <w:p w:rsidR="00001ACB" w:rsidRDefault="00001ACB" w:rsidP="00001ACB">
      <w:pPr>
        <w:jc w:val="both"/>
      </w:pPr>
      <w:r>
        <w:t>- Bạn nào thích chơi ở</w:t>
      </w:r>
      <w:r w:rsidR="00002F8D">
        <w:t xml:space="preserve"> góc phân vai</w:t>
      </w:r>
      <w:r>
        <w:t xml:space="preserve"> nào?</w:t>
      </w:r>
    </w:p>
    <w:p w:rsidR="00216DF8" w:rsidRPr="001B7E9E" w:rsidRDefault="00216DF8" w:rsidP="00216DF8">
      <w:pPr>
        <w:jc w:val="both"/>
        <w:rPr>
          <w:rFonts w:eastAsia="Calibri" w:cs="Times New Roman"/>
          <w:lang w:val="it-IT"/>
        </w:rPr>
      </w:pPr>
      <w:r w:rsidRPr="001B7E9E">
        <w:rPr>
          <w:rFonts w:eastAsia="Calibri" w:cs="Times New Roman"/>
          <w:lang w:val="it-IT"/>
        </w:rPr>
        <w:t>- Đã đến giờ bắt tay vào công việc cô mời các thành viên hãy về các góc chơi theo ý thích và thể hiện đúng vai chơi của mình. Nhưng trước khi chơi các con nhớ lấy, cất đồ chơi nhẹ nhàng, gọn gàng, đúng nơi qui định. Khi chơi phải đoàn kế</w:t>
      </w:r>
      <w:r w:rsidR="00715E98">
        <w:rPr>
          <w:rFonts w:eastAsia="Calibri" w:cs="Times New Roman"/>
          <w:lang w:val="it-IT"/>
        </w:rPr>
        <w:t>t , không giành</w:t>
      </w:r>
      <w:r w:rsidRPr="001B7E9E">
        <w:rPr>
          <w:rFonts w:eastAsia="Calibri" w:cs="Times New Roman"/>
          <w:lang w:val="it-IT"/>
        </w:rPr>
        <w:t xml:space="preserve"> đồ chơi với nhau.</w:t>
      </w:r>
    </w:p>
    <w:p w:rsidR="00684A0A" w:rsidRDefault="0097113C" w:rsidP="00684A0A">
      <w:pPr>
        <w:spacing w:line="240" w:lineRule="auto"/>
        <w:jc w:val="both"/>
        <w:rPr>
          <w:b/>
        </w:rPr>
      </w:pPr>
      <w:r>
        <w:rPr>
          <w:b/>
        </w:rPr>
        <w:t>2. Quá</w:t>
      </w:r>
      <w:r w:rsidR="00684A0A" w:rsidRPr="006131D8">
        <w:rPr>
          <w:b/>
        </w:rPr>
        <w:t xml:space="preserve"> trình chơi: </w:t>
      </w:r>
    </w:p>
    <w:p w:rsidR="00216DF8" w:rsidRPr="001B7E9E" w:rsidRDefault="00216DF8" w:rsidP="00216DF8">
      <w:pPr>
        <w:jc w:val="both"/>
        <w:rPr>
          <w:rFonts w:eastAsia="Calibri" w:cs="Times New Roman"/>
          <w:lang w:val="it-IT"/>
        </w:rPr>
      </w:pPr>
      <w:r w:rsidRPr="001B7E9E">
        <w:rPr>
          <w:rFonts w:eastAsia="Calibri" w:cs="Times New Roman"/>
          <w:lang w:val="it-IT"/>
        </w:rPr>
        <w:t>- Cô theo dõi hướng dẫn trẻ chơi, đến từng nhóm chơi để giúp trẻ xử lý tình huống.</w:t>
      </w:r>
    </w:p>
    <w:p w:rsidR="00216DF8" w:rsidRPr="001B7E9E" w:rsidRDefault="00216DF8" w:rsidP="00216DF8">
      <w:pPr>
        <w:jc w:val="both"/>
        <w:rPr>
          <w:rFonts w:eastAsia="Calibri" w:cs="Times New Roman"/>
          <w:lang w:val="it-IT"/>
        </w:rPr>
      </w:pPr>
      <w:r w:rsidRPr="001B7E9E">
        <w:rPr>
          <w:rFonts w:eastAsia="Calibri" w:cs="Times New Roman"/>
          <w:lang w:val="it-IT"/>
        </w:rPr>
        <w:t>- Cô quan sát từng góc chơi để kịp thời giúp đỡ trẻ chơi, chú ý vai chơi của từng trẻ và kỹ năng chơi của từng vai chơi.</w:t>
      </w:r>
    </w:p>
    <w:p w:rsidR="00216DF8" w:rsidRPr="001B7E9E" w:rsidRDefault="00216DF8" w:rsidP="00216DF8">
      <w:pPr>
        <w:jc w:val="both"/>
        <w:rPr>
          <w:rFonts w:eastAsia="Calibri" w:cs="Times New Roman"/>
          <w:lang w:val="it-IT"/>
        </w:rPr>
      </w:pPr>
      <w:r w:rsidRPr="001B7E9E">
        <w:rPr>
          <w:rFonts w:eastAsia="Calibri" w:cs="Times New Roman"/>
          <w:lang w:val="it-IT"/>
        </w:rPr>
        <w:t>- Gợi ý cách chơi, động viên trẻ kịp thời, giúp trẻ còn nhút nhát khi chơi</w:t>
      </w:r>
    </w:p>
    <w:p w:rsidR="00216DF8" w:rsidRPr="001B7E9E" w:rsidRDefault="00216DF8" w:rsidP="00216DF8">
      <w:pPr>
        <w:jc w:val="both"/>
        <w:rPr>
          <w:rFonts w:eastAsia="Calibri" w:cs="Times New Roman"/>
          <w:lang w:val="it-IT"/>
        </w:rPr>
      </w:pPr>
      <w:r w:rsidRPr="001B7E9E">
        <w:rPr>
          <w:rFonts w:eastAsia="Calibri" w:cs="Times New Roman"/>
          <w:lang w:val="it-IT"/>
        </w:rPr>
        <w:t>- Cô nhập vai chơi của từng trẻ khi cần thiết, gợi ý trẻ bắt chước hành động của vai chơi sáng tạo.</w:t>
      </w:r>
    </w:p>
    <w:p w:rsidR="00684A0A" w:rsidRPr="00684A0A" w:rsidRDefault="00684A0A" w:rsidP="00684A0A">
      <w:pPr>
        <w:spacing w:line="240" w:lineRule="auto"/>
        <w:jc w:val="both"/>
        <w:rPr>
          <w:b/>
        </w:rPr>
      </w:pPr>
      <w:r w:rsidRPr="00684A0A">
        <w:rPr>
          <w:b/>
        </w:rPr>
        <w:t xml:space="preserve">3. Nhận xét: </w:t>
      </w:r>
    </w:p>
    <w:p w:rsidR="000C1A6D" w:rsidRDefault="00684A0A" w:rsidP="000C1A6D">
      <w:pPr>
        <w:tabs>
          <w:tab w:val="center" w:pos="4677"/>
        </w:tabs>
        <w:spacing w:line="240" w:lineRule="auto"/>
        <w:jc w:val="both"/>
      </w:pPr>
      <w:r>
        <w:t>- Cô đi từng góc chơi nhận xét trẻ</w:t>
      </w:r>
      <w:r w:rsidR="000C1A6D">
        <w:t>.</w:t>
      </w:r>
    </w:p>
    <w:p w:rsidR="00474FA4" w:rsidRPr="001B7E9E" w:rsidRDefault="00474FA4" w:rsidP="00474FA4">
      <w:pPr>
        <w:jc w:val="both"/>
        <w:rPr>
          <w:lang w:val="it-IT"/>
        </w:rPr>
      </w:pPr>
      <w:r>
        <w:rPr>
          <w:lang w:val="it-IT"/>
        </w:rPr>
        <w:t xml:space="preserve">- </w:t>
      </w:r>
      <w:r w:rsidR="000A331C">
        <w:rPr>
          <w:lang w:val="it-IT"/>
        </w:rPr>
        <w:t>Cô</w:t>
      </w:r>
      <w:r w:rsidRPr="001B7E9E">
        <w:rPr>
          <w:lang w:val="it-IT"/>
        </w:rPr>
        <w:t xml:space="preserve"> tuyên dương các nhóm.</w:t>
      </w:r>
    </w:p>
    <w:p w:rsidR="00684A0A" w:rsidRPr="001F2C4A" w:rsidRDefault="00684A0A" w:rsidP="00684A0A">
      <w:pPr>
        <w:spacing w:line="240" w:lineRule="auto"/>
        <w:jc w:val="both"/>
        <w:rPr>
          <w:b/>
        </w:rPr>
      </w:pPr>
      <w:r w:rsidRPr="001F2C4A">
        <w:rPr>
          <w:b/>
        </w:rPr>
        <w:t xml:space="preserve">4. Kết thúc hoạt động: </w:t>
      </w:r>
    </w:p>
    <w:p w:rsidR="00684A0A" w:rsidRPr="006408A3" w:rsidRDefault="00684A0A" w:rsidP="00684A0A">
      <w:pPr>
        <w:spacing w:line="240" w:lineRule="auto"/>
        <w:jc w:val="both"/>
      </w:pPr>
      <w:r>
        <w:t>- Cô cùng trẻ xếp đồ chơi vào kệ góc ngăn nắp.</w:t>
      </w:r>
    </w:p>
    <w:sectPr w:rsidR="00684A0A" w:rsidRPr="006408A3" w:rsidSect="003F1093">
      <w:headerReference w:type="default" r:id="rId7"/>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C3F" w:rsidRDefault="00D76C3F" w:rsidP="001656AF">
      <w:pPr>
        <w:spacing w:line="240" w:lineRule="auto"/>
      </w:pPr>
      <w:r>
        <w:separator/>
      </w:r>
    </w:p>
  </w:endnote>
  <w:endnote w:type="continuationSeparator" w:id="1">
    <w:p w:rsidR="00D76C3F" w:rsidRDefault="00D76C3F" w:rsidP="001656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C3F" w:rsidRDefault="00D76C3F" w:rsidP="001656AF">
      <w:pPr>
        <w:spacing w:line="240" w:lineRule="auto"/>
      </w:pPr>
      <w:r>
        <w:separator/>
      </w:r>
    </w:p>
  </w:footnote>
  <w:footnote w:type="continuationSeparator" w:id="1">
    <w:p w:rsidR="00D76C3F" w:rsidRDefault="00D76C3F" w:rsidP="001656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611"/>
      <w:docPartObj>
        <w:docPartGallery w:val="Page Numbers (Top of Page)"/>
        <w:docPartUnique/>
      </w:docPartObj>
    </w:sdtPr>
    <w:sdtContent>
      <w:p w:rsidR="001656AF" w:rsidRDefault="001656AF">
        <w:pPr>
          <w:pStyle w:val="Header"/>
          <w:jc w:val="center"/>
        </w:pPr>
        <w:fldSimple w:instr=" PAGE   \* MERGEFORMAT ">
          <w:r w:rsidR="00E05EA3">
            <w:rPr>
              <w:noProof/>
            </w:rPr>
            <w:t>1</w:t>
          </w:r>
        </w:fldSimple>
      </w:p>
    </w:sdtContent>
  </w:sdt>
  <w:p w:rsidR="001656AF" w:rsidRDefault="001656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3F1093"/>
    <w:rsid w:val="00001ACB"/>
    <w:rsid w:val="00002F8D"/>
    <w:rsid w:val="00015551"/>
    <w:rsid w:val="00095A29"/>
    <w:rsid w:val="000A331C"/>
    <w:rsid w:val="000B02A2"/>
    <w:rsid w:val="000C1A6D"/>
    <w:rsid w:val="00140810"/>
    <w:rsid w:val="001656AF"/>
    <w:rsid w:val="00185019"/>
    <w:rsid w:val="00187659"/>
    <w:rsid w:val="001D3DEA"/>
    <w:rsid w:val="001E4BF7"/>
    <w:rsid w:val="00216DF8"/>
    <w:rsid w:val="00231DBC"/>
    <w:rsid w:val="00251C1C"/>
    <w:rsid w:val="002B066C"/>
    <w:rsid w:val="002C61C0"/>
    <w:rsid w:val="002D77C3"/>
    <w:rsid w:val="003023D8"/>
    <w:rsid w:val="00311383"/>
    <w:rsid w:val="00311C84"/>
    <w:rsid w:val="00313D92"/>
    <w:rsid w:val="00346B88"/>
    <w:rsid w:val="0035209F"/>
    <w:rsid w:val="0037377E"/>
    <w:rsid w:val="003C3197"/>
    <w:rsid w:val="003C43E4"/>
    <w:rsid w:val="003E45E9"/>
    <w:rsid w:val="003F1093"/>
    <w:rsid w:val="00400F37"/>
    <w:rsid w:val="00417D47"/>
    <w:rsid w:val="00421C05"/>
    <w:rsid w:val="00445F89"/>
    <w:rsid w:val="00450209"/>
    <w:rsid w:val="004661DD"/>
    <w:rsid w:val="00474FA4"/>
    <w:rsid w:val="004C5C7F"/>
    <w:rsid w:val="004C6F13"/>
    <w:rsid w:val="00547A7A"/>
    <w:rsid w:val="0059435B"/>
    <w:rsid w:val="005A2D13"/>
    <w:rsid w:val="005E0746"/>
    <w:rsid w:val="00684A0A"/>
    <w:rsid w:val="006C085B"/>
    <w:rsid w:val="006D046B"/>
    <w:rsid w:val="006E27C9"/>
    <w:rsid w:val="006F1AC8"/>
    <w:rsid w:val="006F50A8"/>
    <w:rsid w:val="00715E98"/>
    <w:rsid w:val="0072433B"/>
    <w:rsid w:val="00746EF6"/>
    <w:rsid w:val="0076189E"/>
    <w:rsid w:val="007650A2"/>
    <w:rsid w:val="007903E6"/>
    <w:rsid w:val="007D27E1"/>
    <w:rsid w:val="007F632A"/>
    <w:rsid w:val="00817ABF"/>
    <w:rsid w:val="00817BD8"/>
    <w:rsid w:val="0082329D"/>
    <w:rsid w:val="00843597"/>
    <w:rsid w:val="008A5BD3"/>
    <w:rsid w:val="008A79A3"/>
    <w:rsid w:val="008B2BE8"/>
    <w:rsid w:val="008B49B3"/>
    <w:rsid w:val="008B4B90"/>
    <w:rsid w:val="008F0A7A"/>
    <w:rsid w:val="0093461E"/>
    <w:rsid w:val="009624B6"/>
    <w:rsid w:val="00967847"/>
    <w:rsid w:val="0097113C"/>
    <w:rsid w:val="00973E91"/>
    <w:rsid w:val="00981320"/>
    <w:rsid w:val="009A3153"/>
    <w:rsid w:val="009F1522"/>
    <w:rsid w:val="00A20E06"/>
    <w:rsid w:val="00A301A8"/>
    <w:rsid w:val="00A32951"/>
    <w:rsid w:val="00A62D9E"/>
    <w:rsid w:val="00A85CAF"/>
    <w:rsid w:val="00A9316C"/>
    <w:rsid w:val="00AD7B3C"/>
    <w:rsid w:val="00B44E5A"/>
    <w:rsid w:val="00B64D9F"/>
    <w:rsid w:val="00B71AED"/>
    <w:rsid w:val="00BA49B1"/>
    <w:rsid w:val="00BF3C3B"/>
    <w:rsid w:val="00C46159"/>
    <w:rsid w:val="00C90110"/>
    <w:rsid w:val="00CD7ACB"/>
    <w:rsid w:val="00CE2288"/>
    <w:rsid w:val="00CF7E33"/>
    <w:rsid w:val="00D10551"/>
    <w:rsid w:val="00D76C3F"/>
    <w:rsid w:val="00DD7406"/>
    <w:rsid w:val="00E05EA3"/>
    <w:rsid w:val="00E10427"/>
    <w:rsid w:val="00E13CF9"/>
    <w:rsid w:val="00E14383"/>
    <w:rsid w:val="00E648BB"/>
    <w:rsid w:val="00E75C21"/>
    <w:rsid w:val="00EC287C"/>
    <w:rsid w:val="00EC422A"/>
    <w:rsid w:val="00EF2459"/>
    <w:rsid w:val="00F04A6A"/>
    <w:rsid w:val="00F51858"/>
    <w:rsid w:val="00F55D87"/>
    <w:rsid w:val="00FC77AB"/>
    <w:rsid w:val="00FE488E"/>
    <w:rsid w:val="00FE7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C7F"/>
    <w:pPr>
      <w:spacing w:before="100" w:beforeAutospacing="1" w:after="100" w:afterAutospacing="1" w:line="240" w:lineRule="auto"/>
    </w:pPr>
    <w:rPr>
      <w:rFonts w:eastAsia="Times New Roman" w:cs="Times New Roman"/>
      <w:sz w:val="24"/>
      <w:szCs w:val="24"/>
    </w:rPr>
  </w:style>
  <w:style w:type="paragraph" w:customStyle="1" w:styleId="CharChar3CharCharCharChar">
    <w:name w:val="Char Char3 Char Char Char Char"/>
    <w:basedOn w:val="Normal"/>
    <w:rsid w:val="003E45E9"/>
    <w:pPr>
      <w:spacing w:line="240" w:lineRule="auto"/>
    </w:pPr>
    <w:rPr>
      <w:rFonts w:ascii="Arial" w:eastAsia="Times New Roman" w:hAnsi="Arial" w:cs="Times New Roman"/>
      <w:sz w:val="22"/>
      <w:szCs w:val="20"/>
      <w:lang w:val="en-AU"/>
    </w:rPr>
  </w:style>
  <w:style w:type="paragraph" w:customStyle="1" w:styleId="CharCharCharChar">
    <w:name w:val="Char Char Char Char"/>
    <w:basedOn w:val="Normal"/>
    <w:autoRedefine/>
    <w:rsid w:val="00A301A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1656AF"/>
    <w:pPr>
      <w:tabs>
        <w:tab w:val="center" w:pos="4680"/>
        <w:tab w:val="right" w:pos="9360"/>
      </w:tabs>
      <w:spacing w:line="240" w:lineRule="auto"/>
    </w:pPr>
  </w:style>
  <w:style w:type="character" w:customStyle="1" w:styleId="HeaderChar">
    <w:name w:val="Header Char"/>
    <w:basedOn w:val="DefaultParagraphFont"/>
    <w:link w:val="Header"/>
    <w:uiPriority w:val="99"/>
    <w:rsid w:val="001656AF"/>
  </w:style>
  <w:style w:type="paragraph" w:styleId="Footer">
    <w:name w:val="footer"/>
    <w:basedOn w:val="Normal"/>
    <w:link w:val="FooterChar"/>
    <w:uiPriority w:val="99"/>
    <w:semiHidden/>
    <w:unhideWhenUsed/>
    <w:rsid w:val="001656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656AF"/>
  </w:style>
</w:styles>
</file>

<file path=word/webSettings.xml><?xml version="1.0" encoding="utf-8"?>
<w:webSettings xmlns:r="http://schemas.openxmlformats.org/officeDocument/2006/relationships" xmlns:w="http://schemas.openxmlformats.org/wordprocessingml/2006/main">
  <w:divs>
    <w:div w:id="1104688269">
      <w:bodyDiv w:val="1"/>
      <w:marLeft w:val="0"/>
      <w:marRight w:val="0"/>
      <w:marTop w:val="0"/>
      <w:marBottom w:val="0"/>
      <w:divBdr>
        <w:top w:val="none" w:sz="0" w:space="0" w:color="auto"/>
        <w:left w:val="none" w:sz="0" w:space="0" w:color="auto"/>
        <w:bottom w:val="none" w:sz="0" w:space="0" w:color="auto"/>
        <w:right w:val="none" w:sz="0" w:space="0" w:color="auto"/>
      </w:divBdr>
    </w:div>
    <w:div w:id="21360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38B7-CD02-4A62-8D3C-0A513585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93</cp:revision>
  <dcterms:created xsi:type="dcterms:W3CDTF">2019-10-07T12:28:00Z</dcterms:created>
  <dcterms:modified xsi:type="dcterms:W3CDTF">2022-01-10T11:49:00Z</dcterms:modified>
</cp:coreProperties>
</file>