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C6" w:rsidRPr="00967A8D" w:rsidRDefault="002F2CC6" w:rsidP="002F2CC6">
      <w:pPr>
        <w:jc w:val="center"/>
        <w:rPr>
          <w:rFonts w:cs="Times New Roman"/>
          <w:b/>
          <w:szCs w:val="28"/>
          <w:lang w:val="pt-BR"/>
        </w:rPr>
      </w:pPr>
      <w:r w:rsidRPr="00967A8D">
        <w:rPr>
          <w:rFonts w:cs="Times New Roman"/>
          <w:b/>
          <w:szCs w:val="28"/>
          <w:lang w:val="pt-BR"/>
        </w:rPr>
        <w:t xml:space="preserve">GIÁO ÁN </w:t>
      </w:r>
    </w:p>
    <w:p w:rsidR="002F2CC6" w:rsidRPr="00967A8D" w:rsidRDefault="002F2CC6" w:rsidP="002F2CC6">
      <w:pPr>
        <w:jc w:val="center"/>
        <w:rPr>
          <w:rFonts w:cs="Times New Roman"/>
          <w:b/>
          <w:szCs w:val="28"/>
          <w:lang w:val="pt-BR"/>
        </w:rPr>
      </w:pPr>
      <w:r w:rsidRPr="00967A8D">
        <w:rPr>
          <w:rFonts w:cs="Times New Roman"/>
          <w:b/>
          <w:szCs w:val="28"/>
          <w:lang w:val="pt-BR"/>
        </w:rPr>
        <w:t xml:space="preserve">Lĩnh vực: Phát triển </w:t>
      </w:r>
      <w:r>
        <w:rPr>
          <w:rFonts w:cs="Times New Roman"/>
          <w:b/>
          <w:szCs w:val="28"/>
          <w:lang w:val="pt-BR"/>
        </w:rPr>
        <w:t>nhận thức</w:t>
      </w:r>
    </w:p>
    <w:p w:rsidR="002F2CC6" w:rsidRPr="00967A8D" w:rsidRDefault="002F2CC6" w:rsidP="002F2CC6">
      <w:pPr>
        <w:jc w:val="center"/>
        <w:rPr>
          <w:rFonts w:cs="Times New Roman"/>
          <w:b/>
          <w:szCs w:val="28"/>
          <w:lang w:val="pt-BR"/>
        </w:rPr>
      </w:pPr>
      <w:r w:rsidRPr="00967A8D">
        <w:rPr>
          <w:rFonts w:cs="Times New Roman"/>
          <w:b/>
          <w:szCs w:val="28"/>
          <w:lang w:val="pt-BR"/>
        </w:rPr>
        <w:t xml:space="preserve">Hoạt động học: </w:t>
      </w:r>
      <w:r>
        <w:rPr>
          <w:rFonts w:cs="Times New Roman"/>
          <w:b/>
          <w:szCs w:val="28"/>
          <w:lang w:val="pt-BR"/>
        </w:rPr>
        <w:t>Phân biệt hình tròn, hình tam giác</w:t>
      </w:r>
    </w:p>
    <w:p w:rsidR="002F2CC6" w:rsidRPr="00967A8D" w:rsidRDefault="002F2CC6" w:rsidP="002F2CC6">
      <w:pPr>
        <w:jc w:val="center"/>
        <w:rPr>
          <w:rFonts w:cs="Times New Roman"/>
          <w:b/>
          <w:szCs w:val="28"/>
          <w:lang w:val="pt-BR"/>
        </w:rPr>
      </w:pPr>
      <w:r w:rsidRPr="00967A8D">
        <w:rPr>
          <w:rFonts w:cs="Times New Roman"/>
          <w:b/>
          <w:szCs w:val="28"/>
          <w:lang w:val="pt-BR"/>
        </w:rPr>
        <w:t>Lứa tuổi: 4-5 tuổi</w:t>
      </w:r>
    </w:p>
    <w:p w:rsidR="002F2CC6" w:rsidRPr="00967A8D" w:rsidRDefault="002F2CC6" w:rsidP="002F2CC6">
      <w:pPr>
        <w:jc w:val="center"/>
        <w:rPr>
          <w:rFonts w:cs="Times New Roman"/>
          <w:b/>
          <w:szCs w:val="28"/>
          <w:lang w:val="pt-BR"/>
        </w:rPr>
      </w:pPr>
      <w:r w:rsidRPr="00967A8D">
        <w:rPr>
          <w:rFonts w:cs="Times New Roman"/>
          <w:b/>
          <w:szCs w:val="28"/>
          <w:lang w:val="pt-BR"/>
        </w:rPr>
        <w:t>Người dạ</w:t>
      </w:r>
      <w:r w:rsidR="00251460">
        <w:rPr>
          <w:rFonts w:cs="Times New Roman"/>
          <w:b/>
          <w:szCs w:val="28"/>
          <w:lang w:val="pt-BR"/>
        </w:rPr>
        <w:t>y:Lương Thị Cẩm Tú</w:t>
      </w:r>
    </w:p>
    <w:p w:rsidR="002F2CC6" w:rsidRPr="00967A8D" w:rsidRDefault="002F2CC6" w:rsidP="002F2CC6">
      <w:pPr>
        <w:jc w:val="center"/>
        <w:rPr>
          <w:rFonts w:cs="Times New Roman"/>
          <w:b/>
          <w:szCs w:val="28"/>
          <w:lang w:val="pt-BR"/>
        </w:rPr>
      </w:pPr>
      <w:r w:rsidRPr="00967A8D">
        <w:rPr>
          <w:rFonts w:cs="Times New Roman"/>
          <w:b/>
          <w:szCs w:val="28"/>
          <w:lang w:val="pt-BR"/>
        </w:rPr>
        <w:t>Ngày dạ</w:t>
      </w:r>
      <w:r w:rsidR="00251460">
        <w:rPr>
          <w:rFonts w:cs="Times New Roman"/>
          <w:b/>
          <w:szCs w:val="28"/>
          <w:lang w:val="pt-BR"/>
        </w:rPr>
        <w:t>y: 2/12/2023</w:t>
      </w:r>
    </w:p>
    <w:p w:rsidR="002F2CC6" w:rsidRPr="008A39FF" w:rsidRDefault="00FA4875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I</w:t>
      </w:r>
      <w:r>
        <w:rPr>
          <w:rStyle w:val="Strong"/>
          <w:sz w:val="28"/>
          <w:szCs w:val="28"/>
          <w:lang w:val="en-US"/>
        </w:rPr>
        <w:t>.</w:t>
      </w:r>
      <w:bookmarkStart w:id="0" w:name="_GoBack"/>
      <w:bookmarkEnd w:id="0"/>
      <w:r w:rsidR="002F2CC6" w:rsidRPr="008A39FF">
        <w:rPr>
          <w:rStyle w:val="Strong"/>
          <w:sz w:val="28"/>
          <w:szCs w:val="28"/>
        </w:rPr>
        <w:t xml:space="preserve"> Mục đích - yêu cầu: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trong"/>
          <w:sz w:val="28"/>
          <w:szCs w:val="28"/>
        </w:rPr>
      </w:pPr>
      <w:r w:rsidRPr="008A39FF">
        <w:rPr>
          <w:rStyle w:val="Strong"/>
          <w:sz w:val="28"/>
          <w:szCs w:val="28"/>
        </w:rPr>
        <w:t>1. Kiến thức: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 xml:space="preserve">- Trẻ nhận biết, phân biệt và gọi đúng tên các hình: hình tròn, hình tam giác, </w:t>
      </w:r>
    </w:p>
    <w:p w:rsidR="002F2CC6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 xml:space="preserve">- Trẻ biết so sánh phân biệt các đặc điểm hình tròn, hình tam giác, 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rStyle w:val="Strong"/>
          <w:sz w:val="28"/>
          <w:szCs w:val="28"/>
        </w:rPr>
        <w:t>2. Kỹ năng: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Phát triển khả năng tư duy, so sánh, ghi nhớ có chủ định cho trẻ.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Phát triển ngôn ngữ toán học cho trẻ.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Rèn kỹ năng phối hợp nhóm trong khi chơi.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rStyle w:val="Strong"/>
          <w:sz w:val="28"/>
          <w:szCs w:val="28"/>
        </w:rPr>
        <w:t>3. Giáo dục: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Giáo dục trẻ ngoan tập trung chú ý trả lời các câu hỏi.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Giáo dục trẻ biết đoan kết, chia sẻ với bạn bè.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rStyle w:val="Strong"/>
          <w:sz w:val="28"/>
          <w:szCs w:val="28"/>
        </w:rPr>
        <w:t>II. Chuẩn bị: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trong"/>
          <w:sz w:val="28"/>
          <w:szCs w:val="28"/>
        </w:rPr>
      </w:pPr>
      <w:r w:rsidRPr="008A39FF">
        <w:rPr>
          <w:rStyle w:val="Strong"/>
          <w:sz w:val="28"/>
          <w:szCs w:val="28"/>
        </w:rPr>
        <w:t>1. Đồ dùng của cô: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Giáo án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 xml:space="preserve">- Các hình học: hình tròn, hình tam giác, </w:t>
      </w:r>
    </w:p>
    <w:p w:rsidR="002F2CC6" w:rsidRPr="002F2CC6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 xml:space="preserve">- 1 bảng có </w:t>
      </w:r>
      <w:r>
        <w:rPr>
          <w:sz w:val="28"/>
          <w:szCs w:val="28"/>
          <w:lang w:val="en-US"/>
        </w:rPr>
        <w:t>các</w:t>
      </w:r>
      <w:r w:rsidRPr="008A39FF">
        <w:rPr>
          <w:sz w:val="28"/>
          <w:szCs w:val="28"/>
        </w:rPr>
        <w:t xml:space="preserve"> hình học.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rStyle w:val="Strong"/>
          <w:sz w:val="28"/>
          <w:szCs w:val="28"/>
        </w:rPr>
        <w:t>2. Đồ dùng của trẻ:</w:t>
      </w:r>
    </w:p>
    <w:p w:rsidR="002F2CC6" w:rsidRPr="002F2CC6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>- Các hình họ</w:t>
      </w:r>
      <w:r>
        <w:rPr>
          <w:sz w:val="28"/>
          <w:szCs w:val="28"/>
        </w:rPr>
        <w:t>c: hình tròn, hình tam giác</w:t>
      </w:r>
      <w:r>
        <w:rPr>
          <w:sz w:val="28"/>
          <w:szCs w:val="28"/>
          <w:lang w:val="en-US"/>
        </w:rPr>
        <w:t>.</w:t>
      </w:r>
    </w:p>
    <w:p w:rsidR="002F2CC6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Hình</w:t>
      </w:r>
      <w:r>
        <w:rPr>
          <w:sz w:val="28"/>
          <w:szCs w:val="28"/>
          <w:lang w:val="en-US"/>
        </w:rPr>
        <w:t xml:space="preserve"> tam giác</w:t>
      </w:r>
      <w:r>
        <w:rPr>
          <w:sz w:val="28"/>
          <w:szCs w:val="28"/>
        </w:rPr>
        <w:t xml:space="preserve"> bằng cac tông</w:t>
      </w:r>
      <w:r>
        <w:rPr>
          <w:sz w:val="28"/>
          <w:szCs w:val="28"/>
          <w:lang w:val="en-US"/>
        </w:rPr>
        <w:t xml:space="preserve">, </w:t>
      </w:r>
      <w:r w:rsidRPr="008A39FF">
        <w:rPr>
          <w:sz w:val="28"/>
          <w:szCs w:val="28"/>
        </w:rPr>
        <w:t xml:space="preserve"> vòng thể dục,</w:t>
      </w:r>
      <w:r>
        <w:rPr>
          <w:sz w:val="28"/>
          <w:szCs w:val="28"/>
          <w:lang w:val="en-US"/>
        </w:rPr>
        <w:t>.</w:t>
      </w:r>
    </w:p>
    <w:p w:rsidR="002F2CC6" w:rsidRPr="002F2CC6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 xml:space="preserve">- Mỗi trẻ </w:t>
      </w:r>
      <w:r>
        <w:rPr>
          <w:sz w:val="28"/>
          <w:szCs w:val="28"/>
          <w:lang w:val="en-US"/>
        </w:rPr>
        <w:t>1 rổ đồ chơi để tạo hình học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- 3 bức tranh, một số nguyên vật liệu như các hình học có kích thước khác nhau,  …để trẻ sáng tạo các con vật ngộ nghĩnh.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b/>
          <w:bCs/>
          <w:sz w:val="28"/>
          <w:szCs w:val="28"/>
        </w:rPr>
        <w:t>III. Tiến hành hoạt động:</w:t>
      </w:r>
    </w:p>
    <w:p w:rsidR="002F2CC6" w:rsidRPr="008A39FF" w:rsidRDefault="002F2CC6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rStyle w:val="Strong"/>
          <w:sz w:val="28"/>
          <w:szCs w:val="28"/>
        </w:rPr>
        <w:t>Hoạt độ</w:t>
      </w:r>
      <w:r w:rsidR="003B2CC2">
        <w:rPr>
          <w:rStyle w:val="Strong"/>
          <w:sz w:val="28"/>
          <w:szCs w:val="28"/>
        </w:rPr>
        <w:t xml:space="preserve">ng </w:t>
      </w:r>
      <w:r w:rsidR="003B2CC2">
        <w:rPr>
          <w:rStyle w:val="Strong"/>
          <w:sz w:val="28"/>
          <w:szCs w:val="28"/>
          <w:lang w:val="en-US"/>
        </w:rPr>
        <w:t>mỏe đầu</w:t>
      </w:r>
      <w:r w:rsidRPr="008A39FF">
        <w:rPr>
          <w:rStyle w:val="Strong"/>
          <w:sz w:val="28"/>
          <w:szCs w:val="28"/>
        </w:rPr>
        <w:t>: Gây hứng thú:</w:t>
      </w:r>
    </w:p>
    <w:p w:rsidR="00D666BB" w:rsidRDefault="002F2CC6" w:rsidP="00FB3ADC">
      <w:pPr>
        <w:ind w:firstLine="567"/>
      </w:pPr>
      <w:r>
        <w:tab/>
        <w:t xml:space="preserve">Cô giới thiệu có các cô đến </w:t>
      </w:r>
      <w:r w:rsidR="00210F8A">
        <w:t>dự giờ thăm lớp</w:t>
      </w:r>
    </w:p>
    <w:p w:rsidR="00210F8A" w:rsidRPr="008A39FF" w:rsidRDefault="00210F8A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Cô cùng trẻ vận động bài hát: Chicken dance</w:t>
      </w:r>
    </w:p>
    <w:p w:rsidR="003B2CC2" w:rsidRDefault="00210F8A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 xml:space="preserve">- </w:t>
      </w:r>
      <w:r w:rsidR="003B2CC2">
        <w:rPr>
          <w:sz w:val="28"/>
          <w:szCs w:val="28"/>
          <w:lang w:val="en-US"/>
        </w:rPr>
        <w:t>Cac con ơi, cô có rất nhiều đồ chơi dành cho các con đấy, vậy các con hãy chọn cho mình 1 đồ chơi đi nào? ( Trẻ lấy đồ dùng và chơi theo ý thích của trẻ)</w:t>
      </w:r>
    </w:p>
    <w:p w:rsidR="003B2CC2" w:rsidRPr="003B2CC2" w:rsidRDefault="003B2CC2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</w:p>
    <w:p w:rsidR="00210F8A" w:rsidRDefault="003B2CC2" w:rsidP="00FB3ADC">
      <w:pPr>
        <w:ind w:firstLine="567"/>
      </w:pPr>
      <w:r>
        <w:lastRenderedPageBreak/>
        <w:t>b) Hoạt động nhận thức:</w:t>
      </w:r>
    </w:p>
    <w:p w:rsidR="003B2CC2" w:rsidRPr="008A39FF" w:rsidRDefault="003B2CC2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- Các con ơi, hãy mang hết đồ chơi lại đây với cô nào. Vừa rồi cô thấy các con chơi với những đồ chơi rất là vui phải không?</w:t>
      </w:r>
    </w:p>
    <w:p w:rsidR="003B2CC2" w:rsidRPr="006379A2" w:rsidRDefault="003B2CC2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>+ Thế các con đã chơi với những đồ chơi gì</w:t>
      </w:r>
      <w:r>
        <w:rPr>
          <w:sz w:val="28"/>
          <w:szCs w:val="28"/>
          <w:lang w:val="en-US"/>
        </w:rPr>
        <w:t xml:space="preserve"> </w:t>
      </w:r>
      <w:r w:rsidRPr="008A39FF">
        <w:rPr>
          <w:sz w:val="28"/>
          <w:szCs w:val="28"/>
        </w:rPr>
        <w:t>? Kể tên? Đồ chơi đó có dạng hình gì?</w:t>
      </w:r>
      <w:r w:rsidR="006379A2">
        <w:rPr>
          <w:sz w:val="28"/>
          <w:szCs w:val="28"/>
          <w:lang w:val="en-US"/>
        </w:rPr>
        <w:t xml:space="preserve"> Và con chơi gì với đồ chơi đó</w:t>
      </w:r>
    </w:p>
    <w:p w:rsidR="003B2CC2" w:rsidRPr="00FB3ADC" w:rsidRDefault="006379A2" w:rsidP="00FB3ADC">
      <w:pPr>
        <w:pStyle w:val="ListParagraph"/>
        <w:ind w:left="0" w:firstLine="567"/>
        <w:rPr>
          <w:spacing w:val="-8"/>
        </w:rPr>
      </w:pPr>
      <w:r w:rsidRPr="00FB3ADC">
        <w:rPr>
          <w:spacing w:val="-8"/>
        </w:rPr>
        <w:t>Vậy bạn nào có đồ chơi có dạng hình tròn đưa lên cô xem nào ( Trẻ đưa vòng lên)</w:t>
      </w:r>
    </w:p>
    <w:p w:rsidR="00FB3ADC" w:rsidRDefault="006379A2" w:rsidP="00FB3ADC">
      <w:pPr>
        <w:pStyle w:val="ListParagraph"/>
        <w:ind w:left="0" w:firstLine="567"/>
      </w:pPr>
      <w:r>
        <w:t xml:space="preserve">Bạn nào có đồ chơi có dạng hình tam giác đưa lên cô xem nào ( Trẻ đưa </w:t>
      </w:r>
      <w:r w:rsidR="005B409B">
        <w:t xml:space="preserve">đồ chơi có dạng hình tam giác </w:t>
      </w:r>
      <w:r>
        <w:t>lên)</w:t>
      </w:r>
    </w:p>
    <w:p w:rsidR="00CD57C3" w:rsidRDefault="00CD57C3" w:rsidP="00FB3ADC">
      <w:pPr>
        <w:pStyle w:val="ListParagraph"/>
        <w:ind w:left="0" w:firstLine="567"/>
      </w:pPr>
      <w:r>
        <w:t>Cô  truyên dương trẻ</w:t>
      </w:r>
    </w:p>
    <w:p w:rsidR="00CD57C3" w:rsidRDefault="00CD57C3" w:rsidP="00FB3ADC">
      <w:pPr>
        <w:ind w:firstLine="567"/>
      </w:pPr>
      <w:r>
        <w:t>Cho trẻ cất đồ chơi</w:t>
      </w:r>
    </w:p>
    <w:p w:rsidR="00FB3ADC" w:rsidRDefault="00CD57C3" w:rsidP="00FB3ADC">
      <w:pPr>
        <w:ind w:firstLine="567"/>
        <w:rPr>
          <w:spacing w:val="-8"/>
        </w:rPr>
      </w:pPr>
      <w:r w:rsidRPr="00FB3ADC">
        <w:rPr>
          <w:spacing w:val="-8"/>
        </w:rPr>
        <w:t>Cô có một bí mật vậy lớp mình thích khám phá điều bí mật đó cùng cô không nào?</w:t>
      </w:r>
    </w:p>
    <w:p w:rsidR="00FB3ADC" w:rsidRDefault="00CD57C3" w:rsidP="00FB3ADC">
      <w:pPr>
        <w:ind w:firstLine="567"/>
      </w:pPr>
      <w:r>
        <w:t xml:space="preserve">Cô cho trẻ tập trung </w:t>
      </w:r>
    </w:p>
    <w:p w:rsidR="00FB3ADC" w:rsidRDefault="00CD57C3" w:rsidP="00FB3ADC">
      <w:pPr>
        <w:ind w:firstLine="567"/>
      </w:pPr>
      <w:r>
        <w:t>Cô nói bây giờ cô cháu mình cùng mở xem điều bí mật đó là gì nào? 1, 2, 3 mở nào</w:t>
      </w:r>
    </w:p>
    <w:p w:rsidR="00FB3ADC" w:rsidRDefault="00004EDA" w:rsidP="00FB3ADC">
      <w:pPr>
        <w:ind w:firstLine="567"/>
      </w:pPr>
      <w:r>
        <w:t>* Hình tròn</w:t>
      </w:r>
    </w:p>
    <w:p w:rsidR="00FB3ADC" w:rsidRDefault="00CD57C3" w:rsidP="00FB3ADC">
      <w:pPr>
        <w:ind w:firstLine="567"/>
      </w:pPr>
      <w:r>
        <w:t>Cô cầm trên tay hình tòn và hỏi trẻ, cô có gì đây các con</w:t>
      </w:r>
    </w:p>
    <w:p w:rsidR="00FB3ADC" w:rsidRDefault="00CD57C3" w:rsidP="00FB3ADC">
      <w:pPr>
        <w:ind w:firstLine="567"/>
      </w:pPr>
      <w:r>
        <w:t>Trẻ trả lời ( hình tròn)</w:t>
      </w:r>
    </w:p>
    <w:p w:rsidR="00CD57C3" w:rsidRPr="00FB3ADC" w:rsidRDefault="00CD57C3" w:rsidP="00FB3ADC">
      <w:pPr>
        <w:ind w:firstLine="567"/>
        <w:rPr>
          <w:spacing w:val="-8"/>
        </w:rPr>
      </w:pPr>
      <w:r>
        <w:t>Cô tuyên dương trẻ và cho trẻ đồng thanh cả lớp, cá nhân</w:t>
      </w:r>
    </w:p>
    <w:p w:rsidR="00FB3ADC" w:rsidRDefault="00CD57C3" w:rsidP="00FB3ADC">
      <w:pPr>
        <w:pStyle w:val="ListParagraph"/>
        <w:ind w:left="0" w:firstLine="567"/>
      </w:pPr>
      <w:r>
        <w:t>Cô hỏi trẻ vậy cháu nào biết hình tròn có đặc điểm gì?</w:t>
      </w:r>
    </w:p>
    <w:p w:rsidR="00FB3ADC" w:rsidRDefault="00CD57C3" w:rsidP="00FB3ADC">
      <w:pPr>
        <w:pStyle w:val="ListParagraph"/>
        <w:ind w:left="0" w:firstLine="567"/>
      </w:pPr>
      <w:r>
        <w:t>Cô gọi 2-3 trẻ trả lời</w:t>
      </w:r>
    </w:p>
    <w:p w:rsidR="00FB3ADC" w:rsidRDefault="00CD57C3" w:rsidP="00FB3ADC">
      <w:pPr>
        <w:pStyle w:val="ListParagraph"/>
        <w:ind w:left="0" w:firstLine="567"/>
      </w:pPr>
      <w:r>
        <w:t>Cho cả lớp nhắc lạ</w:t>
      </w:r>
      <w:r w:rsidR="00004EDA">
        <w:t xml:space="preserve">i </w:t>
      </w:r>
    </w:p>
    <w:p w:rsidR="00FB3ADC" w:rsidRDefault="00CD57C3" w:rsidP="00FB3ADC">
      <w:pPr>
        <w:pStyle w:val="ListParagraph"/>
        <w:ind w:left="0" w:firstLine="567"/>
      </w:pPr>
      <w:r>
        <w:t>Cô tóm ý: Hình tròn có đương bao cong khép kín, lăn được</w:t>
      </w:r>
    </w:p>
    <w:p w:rsidR="00FB3ADC" w:rsidRDefault="00004EDA" w:rsidP="00FB3ADC">
      <w:pPr>
        <w:pStyle w:val="ListParagraph"/>
        <w:ind w:left="0" w:firstLine="567"/>
      </w:pPr>
      <w:r>
        <w:t>* Hình tam giác:</w:t>
      </w:r>
    </w:p>
    <w:p w:rsidR="00FB3ADC" w:rsidRDefault="00004EDA" w:rsidP="00FB3ADC">
      <w:pPr>
        <w:pStyle w:val="ListParagraph"/>
        <w:ind w:left="0" w:firstLine="567"/>
      </w:pPr>
      <w:r>
        <w:t xml:space="preserve">Cô giới thiệu hình tam giác, hỏi trẻ cô có gì nào? </w:t>
      </w:r>
    </w:p>
    <w:p w:rsidR="00632723" w:rsidRDefault="00004EDA" w:rsidP="00FB3ADC">
      <w:pPr>
        <w:pStyle w:val="ListParagraph"/>
        <w:ind w:left="0" w:firstLine="567"/>
      </w:pPr>
      <w:r>
        <w:t>Trẻ trả lời hình tam giác</w:t>
      </w:r>
    </w:p>
    <w:p w:rsidR="00632723" w:rsidRDefault="00004EDA" w:rsidP="00632723">
      <w:pPr>
        <w:pStyle w:val="ListParagraph"/>
        <w:ind w:left="0" w:firstLine="567"/>
      </w:pPr>
      <w:r>
        <w:t>Cô tuyên dương trẻ và cho trẻ đồng thanh cả lớp, cá nhân</w:t>
      </w:r>
    </w:p>
    <w:p w:rsidR="00632723" w:rsidRDefault="00004EDA" w:rsidP="00632723">
      <w:pPr>
        <w:pStyle w:val="ListParagraph"/>
        <w:ind w:left="0" w:firstLine="567"/>
      </w:pPr>
      <w:r>
        <w:t>Cô hỏi trẻ vậy cháu nào biết hình tam giác có đặc điểm gì?</w:t>
      </w:r>
    </w:p>
    <w:p w:rsidR="00632723" w:rsidRDefault="00004EDA" w:rsidP="00632723">
      <w:pPr>
        <w:pStyle w:val="ListParagraph"/>
        <w:ind w:left="0" w:firstLine="567"/>
      </w:pPr>
      <w:r>
        <w:t>Cô gọi 2-3 trẻ trả lời</w:t>
      </w:r>
    </w:p>
    <w:p w:rsidR="00632723" w:rsidRDefault="00002C4C" w:rsidP="00632723">
      <w:pPr>
        <w:pStyle w:val="ListParagraph"/>
        <w:ind w:left="0" w:firstLine="567"/>
      </w:pPr>
      <w:r>
        <w:t>- Để biết được các bạn trả lời đúng không cô cháu mình cùng nhau kiểm tra nhé( cô đếm số cạnh số góc của hình tam giác)</w:t>
      </w:r>
    </w:p>
    <w:p w:rsidR="00632723" w:rsidRDefault="00004EDA" w:rsidP="00632723">
      <w:pPr>
        <w:pStyle w:val="ListParagraph"/>
        <w:ind w:left="0" w:firstLine="567"/>
      </w:pPr>
      <w:r>
        <w:t>Cho cả lớp nhắc lạ</w:t>
      </w:r>
      <w:r w:rsidR="00002C4C">
        <w:t xml:space="preserve">i </w:t>
      </w:r>
    </w:p>
    <w:p w:rsidR="00632723" w:rsidRDefault="00004EDA" w:rsidP="00632723">
      <w:pPr>
        <w:pStyle w:val="ListParagraph"/>
        <w:ind w:left="0" w:firstLine="567"/>
      </w:pPr>
      <w:r>
        <w:t>Cô tóm ý: Hình tam giác có 3 cạnh, 3 góc và không lăn được</w:t>
      </w:r>
    </w:p>
    <w:p w:rsidR="007D0D2E" w:rsidRDefault="007D0D2E" w:rsidP="00632723">
      <w:pPr>
        <w:pStyle w:val="ListParagraph"/>
        <w:ind w:left="0" w:firstLine="567"/>
      </w:pPr>
      <w:r>
        <w:t>* So sánh</w:t>
      </w:r>
    </w:p>
    <w:p w:rsidR="007D0D2E" w:rsidRPr="008A39FF" w:rsidRDefault="007D0D2E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Các con hãy quan sát và cho cô biết giữa hình tròn và hình tam giác có điểm gì giống và khác nhau.</w:t>
      </w:r>
    </w:p>
    <w:p w:rsidR="007D0D2E" w:rsidRPr="007D0D2E" w:rsidRDefault="007D0D2E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Cô gọi 2-3 trẻ trả l.ời</w:t>
      </w:r>
    </w:p>
    <w:p w:rsidR="007D0D2E" w:rsidRPr="007D0D2E" w:rsidRDefault="00FB3ADC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7D0D2E">
        <w:rPr>
          <w:sz w:val="28"/>
          <w:szCs w:val="28"/>
          <w:lang w:val="en-US"/>
        </w:rPr>
        <w:t xml:space="preserve">Cô tóm ý : </w:t>
      </w:r>
    </w:p>
    <w:p w:rsidR="007D0D2E" w:rsidRPr="008A39FF" w:rsidRDefault="007D0D2E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Hình tròn và hình tam giác k</w:t>
      </w:r>
      <w:r w:rsidRPr="008A39FF">
        <w:rPr>
          <w:sz w:val="28"/>
          <w:szCs w:val="28"/>
        </w:rPr>
        <w:t>hông có điểm giống nhau</w:t>
      </w:r>
    </w:p>
    <w:p w:rsidR="007D0D2E" w:rsidRPr="008A39FF" w:rsidRDefault="007D0D2E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+ Khác nhau: Hình tròn có đường bao cong khép kín, lăn được</w:t>
      </w:r>
    </w:p>
    <w:p w:rsidR="007D0D2E" w:rsidRPr="006F5F78" w:rsidRDefault="007D0D2E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pacing w:val="-8"/>
          <w:sz w:val="28"/>
          <w:szCs w:val="28"/>
          <w:lang w:val="en-US"/>
        </w:rPr>
      </w:pPr>
      <w:r w:rsidRPr="008A39FF">
        <w:rPr>
          <w:sz w:val="28"/>
          <w:szCs w:val="28"/>
        </w:rPr>
        <w:tab/>
      </w:r>
      <w:r w:rsidRPr="008A39FF">
        <w:rPr>
          <w:sz w:val="28"/>
          <w:szCs w:val="28"/>
        </w:rPr>
        <w:tab/>
      </w:r>
      <w:r w:rsidRPr="006F5F78">
        <w:rPr>
          <w:spacing w:val="-8"/>
          <w:sz w:val="28"/>
          <w:szCs w:val="28"/>
        </w:rPr>
        <w:tab/>
        <w:t>Hình tam giác có 3 cạnh, 3 góc, không lăn được. ( cho trẻ nhắc lạ</w:t>
      </w:r>
      <w:r w:rsidR="006F5F78">
        <w:rPr>
          <w:spacing w:val="-8"/>
          <w:sz w:val="28"/>
          <w:szCs w:val="28"/>
        </w:rPr>
        <w:t>i</w:t>
      </w:r>
      <w:r w:rsidR="006F5F78">
        <w:rPr>
          <w:spacing w:val="-8"/>
          <w:sz w:val="28"/>
          <w:szCs w:val="28"/>
          <w:lang w:val="en-US"/>
        </w:rPr>
        <w:t>)</w:t>
      </w:r>
    </w:p>
    <w:p w:rsidR="006379A2" w:rsidRDefault="00446250" w:rsidP="00FB3ADC">
      <w:pPr>
        <w:ind w:firstLine="567"/>
      </w:pPr>
      <w:r>
        <w:t xml:space="preserve">*Luyện tập: </w:t>
      </w:r>
    </w:p>
    <w:p w:rsidR="00446250" w:rsidRDefault="00446250" w:rsidP="00FB3ADC">
      <w:pPr>
        <w:ind w:firstLine="567"/>
      </w:pPr>
      <w:r>
        <w:t>- Các con cô cô chuẩn bị rất nhiều đồ dùng đồ chơi các con hãy về lấy cho mình 1 rổ đồ chơi đi nào</w:t>
      </w:r>
    </w:p>
    <w:p w:rsidR="00446250" w:rsidRDefault="00446250" w:rsidP="00FB3ADC">
      <w:pPr>
        <w:ind w:firstLine="567"/>
      </w:pPr>
      <w:r>
        <w:tab/>
        <w:t>- Cô cho trẻ tạo hình học theo yêu cầu của cô</w:t>
      </w:r>
    </w:p>
    <w:p w:rsidR="002A5B0C" w:rsidRDefault="002A5B0C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8A39FF">
        <w:rPr>
          <w:sz w:val="28"/>
          <w:szCs w:val="28"/>
        </w:rPr>
        <w:t>- Các con rất giỏi, nên cô sẽ thưởng cho các con 1 tr</w:t>
      </w:r>
      <w:r>
        <w:rPr>
          <w:sz w:val="28"/>
          <w:szCs w:val="28"/>
        </w:rPr>
        <w:t xml:space="preserve">ò chơi, đó là trò chơi “ Ai </w:t>
      </w:r>
      <w:r>
        <w:rPr>
          <w:sz w:val="28"/>
          <w:szCs w:val="28"/>
          <w:lang w:val="en-US"/>
        </w:rPr>
        <w:t>nhanh</w:t>
      </w:r>
      <w:r w:rsidRPr="008A39FF">
        <w:rPr>
          <w:sz w:val="28"/>
          <w:szCs w:val="28"/>
        </w:rPr>
        <w:t xml:space="preserve"> hơn”. Các con hãy lắng nghe cô hướng dẫn cách chơi của trò chơi này nhé.</w:t>
      </w:r>
    </w:p>
    <w:p w:rsidR="002A5B0C" w:rsidRPr="002A5B0C" w:rsidRDefault="002A5B0C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en-US"/>
        </w:rPr>
      </w:pPr>
      <w:r w:rsidRPr="002A5B0C">
        <w:rPr>
          <w:b/>
          <w:sz w:val="28"/>
          <w:szCs w:val="28"/>
          <w:lang w:val="en-US"/>
        </w:rPr>
        <w:t>* Trò chơi 1: Ai nhanh hơn</w:t>
      </w:r>
    </w:p>
    <w:p w:rsidR="002A5B0C" w:rsidRPr="008A39FF" w:rsidRDefault="002A5B0C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 xml:space="preserve">+ Cách chơi: Các con vừa đi vừa hát các bài hát có trong chủ đề động vật, khi nghe cô nói </w:t>
      </w:r>
      <w:r>
        <w:rPr>
          <w:sz w:val="28"/>
          <w:szCs w:val="28"/>
          <w:lang w:val="en-US"/>
        </w:rPr>
        <w:t xml:space="preserve">các con hãy chọn cho cô </w:t>
      </w:r>
      <w:r w:rsidRPr="008A39FF">
        <w:rPr>
          <w:sz w:val="28"/>
          <w:szCs w:val="28"/>
        </w:rPr>
        <w:t>“ hình tròn” hoặc “ hình tam giác” thì các con nhanh chân chạy thật nhanh vào hình học mà cô đã yêu cầu. Mỗi hình chỉ được 1 bạn nhảy vào nhanh nhất.</w:t>
      </w:r>
    </w:p>
    <w:p w:rsidR="002A5B0C" w:rsidRPr="008A39FF" w:rsidRDefault="002A5B0C" w:rsidP="00FB3A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A39FF">
        <w:rPr>
          <w:sz w:val="28"/>
          <w:szCs w:val="28"/>
        </w:rPr>
        <w:t>+ Luật chơi: Bạn nào chưa tìm được cho minh 1 hình để nhảy vào hoặc nhảy vào sai hình cô yêu cầu thì bị phạt nhảy lò cò.</w:t>
      </w:r>
    </w:p>
    <w:p w:rsidR="00FB3ADC" w:rsidRPr="008A39FF" w:rsidRDefault="00FB3ADC" w:rsidP="00FB3ADC">
      <w:pPr>
        <w:shd w:val="clear" w:color="auto" w:fill="FFFFFF"/>
        <w:ind w:firstLine="567"/>
        <w:jc w:val="both"/>
        <w:textAlignment w:val="baseline"/>
        <w:rPr>
          <w:rStyle w:val="Strong"/>
          <w:szCs w:val="28"/>
        </w:rPr>
      </w:pPr>
      <w:r w:rsidRPr="008A39FF">
        <w:rPr>
          <w:rStyle w:val="Strong"/>
          <w:szCs w:val="28"/>
        </w:rPr>
        <w:t xml:space="preserve">* Trò chơi 3: </w:t>
      </w:r>
      <w:r>
        <w:rPr>
          <w:rStyle w:val="Strong"/>
          <w:szCs w:val="28"/>
        </w:rPr>
        <w:t>Cùng bé sáng tạo</w:t>
      </w:r>
    </w:p>
    <w:p w:rsidR="00FB3ADC" w:rsidRPr="008A39FF" w:rsidRDefault="00FB3ADC" w:rsidP="00FB3ADC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8A39FF">
        <w:rPr>
          <w:szCs w:val="28"/>
        </w:rPr>
        <w:t>- Cách chơi: Cô chia lớp thanh 3 đội, cô chuẩn bị rất nhiều hình học có nhiều kích cỡ</w:t>
      </w:r>
      <w:r>
        <w:rPr>
          <w:szCs w:val="28"/>
        </w:rPr>
        <w:t xml:space="preserve"> khác nhau. </w:t>
      </w:r>
      <w:r w:rsidRPr="008A39FF">
        <w:rPr>
          <w:szCs w:val="28"/>
        </w:rPr>
        <w:t xml:space="preserve">Từ những hình học có sẵn các con sáng tạo </w:t>
      </w:r>
      <w:r>
        <w:rPr>
          <w:szCs w:val="28"/>
        </w:rPr>
        <w:t xml:space="preserve">dán vào tranh </w:t>
      </w:r>
      <w:r w:rsidRPr="008A39FF">
        <w:rPr>
          <w:szCs w:val="28"/>
        </w:rPr>
        <w:t>để tạo thành những con vật ngộ nghĩnh .</w:t>
      </w:r>
    </w:p>
    <w:p w:rsidR="00FB3ADC" w:rsidRDefault="00FB3ADC" w:rsidP="00FB3ADC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8A39FF">
        <w:rPr>
          <w:szCs w:val="28"/>
        </w:rPr>
        <w:t>- Luật chơi: Trong cùng 1 thời gian, đội nào tạo được nhiều con vật hoàn chỉnh hơn thì đội đó chiến thắng cuộc chơi.</w:t>
      </w:r>
    </w:p>
    <w:p w:rsidR="00FB3ADC" w:rsidRPr="00E35F5D" w:rsidRDefault="00FB3ADC" w:rsidP="00E35F5D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E35F5D">
        <w:rPr>
          <w:b/>
          <w:sz w:val="28"/>
          <w:szCs w:val="28"/>
        </w:rPr>
        <w:t>* Giáo dục:</w:t>
      </w:r>
      <w:r>
        <w:rPr>
          <w:szCs w:val="28"/>
        </w:rPr>
        <w:t xml:space="preserve"> </w:t>
      </w:r>
      <w:r w:rsidR="00E35F5D" w:rsidRPr="008A39FF">
        <w:rPr>
          <w:sz w:val="28"/>
          <w:szCs w:val="28"/>
        </w:rPr>
        <w:t>Giáo dục trẻ biết đoan kết, chia sẻ với bạn bè.</w:t>
      </w:r>
    </w:p>
    <w:p w:rsidR="00FB3ADC" w:rsidRPr="008A39FF" w:rsidRDefault="00FB3ADC" w:rsidP="00FB3ADC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8A39FF">
        <w:rPr>
          <w:rStyle w:val="Strong"/>
          <w:szCs w:val="28"/>
        </w:rPr>
        <w:t xml:space="preserve">3. Kết thúc: </w:t>
      </w:r>
      <w:r w:rsidRPr="008A39FF">
        <w:rPr>
          <w:rStyle w:val="Strong"/>
          <w:b w:val="0"/>
          <w:bCs w:val="0"/>
          <w:szCs w:val="28"/>
        </w:rPr>
        <w:t>cô cùng trẻ vận động bài hát về các hình học.</w:t>
      </w:r>
    </w:p>
    <w:p w:rsidR="002A5B0C" w:rsidRDefault="002A5B0C" w:rsidP="00FB3ADC">
      <w:pPr>
        <w:ind w:firstLine="567"/>
      </w:pPr>
    </w:p>
    <w:sectPr w:rsidR="002A5B0C" w:rsidSect="00D6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08"/>
    <w:multiLevelType w:val="hybridMultilevel"/>
    <w:tmpl w:val="39A60010"/>
    <w:lvl w:ilvl="0" w:tplc="4ACE1B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836C2"/>
    <w:multiLevelType w:val="hybridMultilevel"/>
    <w:tmpl w:val="BFF22DFC"/>
    <w:lvl w:ilvl="0" w:tplc="62A254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4F28AB"/>
    <w:multiLevelType w:val="hybridMultilevel"/>
    <w:tmpl w:val="E2F2F2EC"/>
    <w:lvl w:ilvl="0" w:tplc="710420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A266B"/>
    <w:multiLevelType w:val="hybridMultilevel"/>
    <w:tmpl w:val="4CEA39E0"/>
    <w:lvl w:ilvl="0" w:tplc="EF8C82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A50A2"/>
    <w:multiLevelType w:val="hybridMultilevel"/>
    <w:tmpl w:val="9CD40B16"/>
    <w:lvl w:ilvl="0" w:tplc="5E9031B0">
      <w:start w:val="3"/>
      <w:numFmt w:val="bullet"/>
      <w:lvlText w:val=""/>
      <w:lvlJc w:val="left"/>
      <w:pPr>
        <w:ind w:left="927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0565101"/>
    <w:multiLevelType w:val="hybridMultilevel"/>
    <w:tmpl w:val="12606602"/>
    <w:lvl w:ilvl="0" w:tplc="2F1A6C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2"/>
  </w:compat>
  <w:rsids>
    <w:rsidRoot w:val="002F2CC6"/>
    <w:rsid w:val="00002C4C"/>
    <w:rsid w:val="00004EDA"/>
    <w:rsid w:val="001F52AE"/>
    <w:rsid w:val="00210F8A"/>
    <w:rsid w:val="00251460"/>
    <w:rsid w:val="00251894"/>
    <w:rsid w:val="002A5B0C"/>
    <w:rsid w:val="002F2CC6"/>
    <w:rsid w:val="003B2CC2"/>
    <w:rsid w:val="00446250"/>
    <w:rsid w:val="005B409B"/>
    <w:rsid w:val="00632723"/>
    <w:rsid w:val="006379A2"/>
    <w:rsid w:val="006F5F78"/>
    <w:rsid w:val="007D0D2E"/>
    <w:rsid w:val="00CD57C3"/>
    <w:rsid w:val="00D666BB"/>
    <w:rsid w:val="00E35F5D"/>
    <w:rsid w:val="00FA4875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2CC6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qFormat/>
    <w:rsid w:val="002F2CC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2F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Tu</cp:lastModifiedBy>
  <cp:revision>15</cp:revision>
  <dcterms:created xsi:type="dcterms:W3CDTF">2022-12-06T02:43:00Z</dcterms:created>
  <dcterms:modified xsi:type="dcterms:W3CDTF">2024-05-08T08:28:00Z</dcterms:modified>
</cp:coreProperties>
</file>