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66" w:type="dxa"/>
        <w:tblInd w:w="-435" w:type="dxa"/>
        <w:tblCellMar>
          <w:top w:w="15" w:type="dxa"/>
          <w:left w:w="15" w:type="dxa"/>
          <w:bottom w:w="15" w:type="dxa"/>
          <w:right w:w="15" w:type="dxa"/>
        </w:tblCellMar>
        <w:tblLook w:val="04A0" w:firstRow="1" w:lastRow="0" w:firstColumn="1" w:lastColumn="0" w:noHBand="0" w:noVBand="1"/>
      </w:tblPr>
      <w:tblGrid>
        <w:gridCol w:w="4226"/>
        <w:gridCol w:w="5940"/>
      </w:tblGrid>
      <w:tr w:rsidR="00057297" w:rsidRPr="00057297" w14:paraId="4DFAD83C" w14:textId="77777777" w:rsidTr="00A644B3">
        <w:trPr>
          <w:trHeight w:val="1815"/>
        </w:trPr>
        <w:tc>
          <w:tcPr>
            <w:tcW w:w="4226" w:type="dxa"/>
            <w:shd w:val="clear" w:color="auto" w:fill="auto"/>
            <w:tcMar>
              <w:top w:w="0" w:type="dxa"/>
              <w:left w:w="105" w:type="dxa"/>
              <w:bottom w:w="0" w:type="dxa"/>
              <w:right w:w="105" w:type="dxa"/>
            </w:tcMar>
            <w:hideMark/>
          </w:tcPr>
          <w:p w14:paraId="477DFD53" w14:textId="61D72B91" w:rsidR="00057297" w:rsidRPr="00057297" w:rsidRDefault="0045657F" w:rsidP="00EB00B3">
            <w:pPr>
              <w:spacing w:line="240" w:lineRule="auto"/>
              <w:jc w:val="center"/>
              <w:rPr>
                <w:rFonts w:eastAsia="Times New Roman" w:cs="Times New Roman"/>
                <w:sz w:val="24"/>
                <w:szCs w:val="24"/>
              </w:rPr>
            </w:pPr>
            <w:r>
              <w:rPr>
                <w:szCs w:val="28"/>
              </w:rPr>
              <w:t xml:space="preserve">UBND HUYỆN </w:t>
            </w:r>
            <w:r w:rsidR="00A644B3" w:rsidRPr="0045657F">
              <w:rPr>
                <w:rFonts w:eastAsia="Times New Roman" w:cs="Times New Roman"/>
                <w:sz w:val="26"/>
                <w:szCs w:val="26"/>
              </w:rPr>
              <w:t>ĐẠI LỘC</w:t>
            </w:r>
          </w:p>
          <w:p w14:paraId="476C3D55" w14:textId="77777777" w:rsidR="00057297" w:rsidRPr="00057297" w:rsidRDefault="00A644B3" w:rsidP="00EB00B3">
            <w:pPr>
              <w:spacing w:line="240" w:lineRule="auto"/>
              <w:jc w:val="center"/>
              <w:rPr>
                <w:rFonts w:eastAsia="Times New Roman" w:cs="Times New Roman"/>
                <w:sz w:val="24"/>
                <w:szCs w:val="24"/>
              </w:rPr>
            </w:pPr>
            <w:r>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508B2475" wp14:editId="05027EE4">
                      <wp:simplePos x="0" y="0"/>
                      <wp:positionH relativeFrom="column">
                        <wp:posOffset>627818</wp:posOffset>
                      </wp:positionH>
                      <wp:positionV relativeFrom="paragraph">
                        <wp:posOffset>215265</wp:posOffset>
                      </wp:positionV>
                      <wp:extent cx="1387846" cy="4642"/>
                      <wp:effectExtent l="0" t="0" r="22225" b="33655"/>
                      <wp:wrapNone/>
                      <wp:docPr id="1" name="Straight Connector 1"/>
                      <wp:cNvGraphicFramePr/>
                      <a:graphic xmlns:a="http://schemas.openxmlformats.org/drawingml/2006/main">
                        <a:graphicData uri="http://schemas.microsoft.com/office/word/2010/wordprocessingShape">
                          <wps:wsp>
                            <wps:cNvCnPr/>
                            <wps:spPr>
                              <a:xfrm flipV="1">
                                <a:off x="0" y="0"/>
                                <a:ext cx="1387846" cy="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0894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45pt,16.95pt" to="158.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" strokecolor="#4579b8 [3044]"/>
                  </w:pict>
                </mc:Fallback>
              </mc:AlternateContent>
            </w:r>
            <w:r w:rsidR="00057297" w:rsidRPr="00057297">
              <w:rPr>
                <w:rFonts w:eastAsia="Times New Roman" w:cs="Times New Roman"/>
                <w:b/>
                <w:bCs/>
                <w:sz w:val="26"/>
                <w:szCs w:val="26"/>
              </w:rPr>
              <w:t xml:space="preserve">TRƯỜNG </w:t>
            </w:r>
            <w:r>
              <w:rPr>
                <w:rFonts w:eastAsia="Times New Roman" w:cs="Times New Roman"/>
                <w:b/>
                <w:bCs/>
                <w:sz w:val="26"/>
                <w:szCs w:val="26"/>
              </w:rPr>
              <w:t>MẪU GIÁO ĐẠI SƠN</w:t>
            </w:r>
          </w:p>
          <w:p w14:paraId="1E79BA1A" w14:textId="77777777" w:rsidR="00057297" w:rsidRPr="00057297" w:rsidRDefault="00057297" w:rsidP="00EB00B3">
            <w:pPr>
              <w:spacing w:line="240" w:lineRule="auto"/>
              <w:jc w:val="center"/>
              <w:rPr>
                <w:rFonts w:eastAsia="Times New Roman" w:cs="Times New Roman"/>
                <w:sz w:val="24"/>
                <w:szCs w:val="24"/>
              </w:rPr>
            </w:pPr>
            <w:r w:rsidRPr="00057297">
              <w:rPr>
                <w:rFonts w:eastAsia="Times New Roman" w:cs="Times New Roman"/>
                <w:sz w:val="26"/>
                <w:szCs w:val="26"/>
              </w:rPr>
              <w:t>Số:     /KH-M</w:t>
            </w:r>
            <w:r w:rsidR="008E2CCE">
              <w:rPr>
                <w:rFonts w:eastAsia="Times New Roman" w:cs="Times New Roman"/>
                <w:sz w:val="26"/>
                <w:szCs w:val="26"/>
              </w:rPr>
              <w:t>G</w:t>
            </w:r>
            <w:r w:rsidR="0025334F">
              <w:rPr>
                <w:rFonts w:eastAsia="Times New Roman" w:cs="Times New Roman"/>
                <w:sz w:val="26"/>
                <w:szCs w:val="26"/>
              </w:rPr>
              <w:t>ĐS</w:t>
            </w:r>
          </w:p>
          <w:p w14:paraId="3EE53137" w14:textId="77777777" w:rsidR="00057297" w:rsidRPr="00057297" w:rsidRDefault="00057297" w:rsidP="00EB00B3">
            <w:pPr>
              <w:spacing w:line="240" w:lineRule="auto"/>
              <w:jc w:val="center"/>
              <w:rPr>
                <w:rFonts w:eastAsia="Times New Roman" w:cs="Times New Roman"/>
                <w:sz w:val="24"/>
                <w:szCs w:val="24"/>
              </w:rPr>
            </w:pPr>
            <w:r w:rsidRPr="00057297">
              <w:rPr>
                <w:rFonts w:eastAsia="Times New Roman" w:cs="Times New Roman"/>
                <w:sz w:val="24"/>
                <w:szCs w:val="24"/>
              </w:rPr>
              <w:t> </w:t>
            </w:r>
          </w:p>
        </w:tc>
        <w:tc>
          <w:tcPr>
            <w:tcW w:w="5940" w:type="dxa"/>
            <w:shd w:val="clear" w:color="auto" w:fill="auto"/>
            <w:tcMar>
              <w:top w:w="0" w:type="dxa"/>
              <w:left w:w="105" w:type="dxa"/>
              <w:bottom w:w="0" w:type="dxa"/>
              <w:right w:w="105" w:type="dxa"/>
            </w:tcMar>
            <w:hideMark/>
          </w:tcPr>
          <w:p w14:paraId="799DE68A" w14:textId="77777777" w:rsidR="00057297" w:rsidRPr="00057297" w:rsidRDefault="00057297" w:rsidP="00EB00B3">
            <w:pPr>
              <w:spacing w:line="240" w:lineRule="auto"/>
              <w:jc w:val="both"/>
              <w:rPr>
                <w:rFonts w:eastAsia="Times New Roman" w:cs="Times New Roman"/>
                <w:sz w:val="24"/>
                <w:szCs w:val="24"/>
              </w:rPr>
            </w:pPr>
            <w:r w:rsidRPr="00057297">
              <w:rPr>
                <w:rFonts w:eastAsia="Times New Roman" w:cs="Times New Roman"/>
                <w:b/>
                <w:bCs/>
                <w:sz w:val="26"/>
                <w:szCs w:val="26"/>
              </w:rPr>
              <w:t>CỘNG</w:t>
            </w:r>
            <w:r w:rsidR="00A644B3">
              <w:rPr>
                <w:rFonts w:eastAsia="Times New Roman" w:cs="Times New Roman"/>
                <w:b/>
                <w:bCs/>
                <w:sz w:val="26"/>
                <w:szCs w:val="26"/>
              </w:rPr>
              <w:t xml:space="preserve"> </w:t>
            </w:r>
            <w:r w:rsidRPr="00057297">
              <w:rPr>
                <w:rFonts w:eastAsia="Times New Roman" w:cs="Times New Roman"/>
                <w:b/>
                <w:bCs/>
                <w:sz w:val="26"/>
                <w:szCs w:val="26"/>
              </w:rPr>
              <w:t>HÒA</w:t>
            </w:r>
            <w:r w:rsidR="00A644B3">
              <w:rPr>
                <w:rFonts w:eastAsia="Times New Roman" w:cs="Times New Roman"/>
                <w:b/>
                <w:bCs/>
                <w:sz w:val="26"/>
                <w:szCs w:val="26"/>
              </w:rPr>
              <w:t xml:space="preserve"> </w:t>
            </w:r>
            <w:r w:rsidRPr="00057297">
              <w:rPr>
                <w:rFonts w:eastAsia="Times New Roman" w:cs="Times New Roman"/>
                <w:b/>
                <w:bCs/>
                <w:sz w:val="26"/>
                <w:szCs w:val="26"/>
              </w:rPr>
              <w:t>XÃ</w:t>
            </w:r>
            <w:r w:rsidR="00A644B3">
              <w:rPr>
                <w:rFonts w:eastAsia="Times New Roman" w:cs="Times New Roman"/>
                <w:b/>
                <w:bCs/>
                <w:sz w:val="26"/>
                <w:szCs w:val="26"/>
              </w:rPr>
              <w:t xml:space="preserve"> </w:t>
            </w:r>
            <w:r w:rsidRPr="00057297">
              <w:rPr>
                <w:rFonts w:eastAsia="Times New Roman" w:cs="Times New Roman"/>
                <w:b/>
                <w:bCs/>
                <w:sz w:val="26"/>
                <w:szCs w:val="26"/>
              </w:rPr>
              <w:t>HỘI CHỦ NGHĨA VIỆTNAM</w:t>
            </w:r>
          </w:p>
          <w:p w14:paraId="39A23AFD" w14:textId="77777777" w:rsidR="00057297" w:rsidRPr="00057297" w:rsidRDefault="00A644B3" w:rsidP="00EB00B3">
            <w:pPr>
              <w:spacing w:line="240" w:lineRule="auto"/>
              <w:jc w:val="center"/>
              <w:rPr>
                <w:rFonts w:eastAsia="Times New Roman" w:cs="Times New Roman"/>
                <w:sz w:val="24"/>
                <w:szCs w:val="24"/>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4BCA90E6" wp14:editId="35259781">
                      <wp:simplePos x="0" y="0"/>
                      <wp:positionH relativeFrom="column">
                        <wp:posOffset>720283</wp:posOffset>
                      </wp:positionH>
                      <wp:positionV relativeFrom="paragraph">
                        <wp:posOffset>215542</wp:posOffset>
                      </wp:positionV>
                      <wp:extent cx="2176922" cy="4445"/>
                      <wp:effectExtent l="0" t="0" r="13970" b="33655"/>
                      <wp:wrapNone/>
                      <wp:docPr id="2" name="Straight Connector 2"/>
                      <wp:cNvGraphicFramePr/>
                      <a:graphic xmlns:a="http://schemas.openxmlformats.org/drawingml/2006/main">
                        <a:graphicData uri="http://schemas.microsoft.com/office/word/2010/wordprocessingShape">
                          <wps:wsp>
                            <wps:cNvCnPr/>
                            <wps:spPr>
                              <a:xfrm flipV="1">
                                <a:off x="0" y="0"/>
                                <a:ext cx="2176922"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B982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7pt,16.95pt" to="228.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" strokecolor="#4579b8 [3044]"/>
                  </w:pict>
                </mc:Fallback>
              </mc:AlternateContent>
            </w:r>
            <w:r w:rsidR="00057297" w:rsidRPr="00057297">
              <w:rPr>
                <w:rFonts w:eastAsia="Times New Roman" w:cs="Times New Roman"/>
                <w:b/>
                <w:bCs/>
                <w:szCs w:val="28"/>
              </w:rPr>
              <w:t>Độc</w:t>
            </w:r>
            <w:r>
              <w:rPr>
                <w:rFonts w:eastAsia="Times New Roman" w:cs="Times New Roman"/>
                <w:b/>
                <w:bCs/>
                <w:szCs w:val="28"/>
              </w:rPr>
              <w:t xml:space="preserve"> </w:t>
            </w:r>
            <w:r w:rsidR="00057297" w:rsidRPr="00057297">
              <w:rPr>
                <w:rFonts w:eastAsia="Times New Roman" w:cs="Times New Roman"/>
                <w:b/>
                <w:bCs/>
                <w:szCs w:val="28"/>
              </w:rPr>
              <w:t>lập – Tự do – Hạnh phúc</w:t>
            </w:r>
          </w:p>
          <w:p w14:paraId="1FBDC352" w14:textId="74AB0B8E" w:rsidR="00057297" w:rsidRPr="00057297" w:rsidRDefault="00057297" w:rsidP="00EB00B3">
            <w:pPr>
              <w:spacing w:line="240" w:lineRule="auto"/>
              <w:jc w:val="both"/>
              <w:rPr>
                <w:rFonts w:eastAsia="Times New Roman" w:cs="Times New Roman"/>
                <w:sz w:val="24"/>
                <w:szCs w:val="24"/>
              </w:rPr>
            </w:pPr>
            <w:r w:rsidRPr="00057297">
              <w:rPr>
                <w:rFonts w:ascii="Arial" w:eastAsia="Times New Roman" w:hAnsi="Arial" w:cs="Arial"/>
                <w:i/>
                <w:iCs/>
                <w:sz w:val="22"/>
              </w:rPr>
              <w:t> </w:t>
            </w:r>
            <w:r w:rsidR="00A644B3">
              <w:rPr>
                <w:rFonts w:ascii="Arial" w:eastAsia="Times New Roman" w:hAnsi="Arial" w:cs="Arial"/>
                <w:i/>
                <w:iCs/>
                <w:sz w:val="22"/>
              </w:rPr>
              <w:t xml:space="preserve">                   </w:t>
            </w:r>
            <w:r w:rsidR="00A644B3">
              <w:rPr>
                <w:rFonts w:eastAsia="Times New Roman" w:cs="Times New Roman"/>
                <w:i/>
                <w:iCs/>
                <w:szCs w:val="28"/>
              </w:rPr>
              <w:t>Đại Son</w:t>
            </w:r>
            <w:r w:rsidRPr="00057297">
              <w:rPr>
                <w:rFonts w:eastAsia="Times New Roman" w:cs="Times New Roman"/>
                <w:i/>
                <w:iCs/>
                <w:szCs w:val="28"/>
              </w:rPr>
              <w:t xml:space="preserve">, ngày      tháng </w:t>
            </w:r>
            <w:r w:rsidR="00A644B3">
              <w:rPr>
                <w:rFonts w:eastAsia="Times New Roman" w:cs="Times New Roman"/>
                <w:i/>
                <w:iCs/>
                <w:szCs w:val="28"/>
              </w:rPr>
              <w:t>9</w:t>
            </w:r>
            <w:r w:rsidRPr="00057297">
              <w:rPr>
                <w:rFonts w:eastAsia="Times New Roman" w:cs="Times New Roman"/>
                <w:i/>
                <w:iCs/>
                <w:szCs w:val="28"/>
              </w:rPr>
              <w:t xml:space="preserve"> năm 202</w:t>
            </w:r>
            <w:r w:rsidR="005B4548">
              <w:rPr>
                <w:rFonts w:eastAsia="Times New Roman" w:cs="Times New Roman"/>
                <w:i/>
                <w:iCs/>
                <w:szCs w:val="28"/>
              </w:rPr>
              <w:t>4</w:t>
            </w:r>
          </w:p>
        </w:tc>
      </w:tr>
    </w:tbl>
    <w:p w14:paraId="2B465F86" w14:textId="77777777" w:rsidR="00057297" w:rsidRPr="00057297" w:rsidRDefault="00057297" w:rsidP="00020810">
      <w:pPr>
        <w:spacing w:line="240" w:lineRule="auto"/>
        <w:jc w:val="center"/>
        <w:rPr>
          <w:rFonts w:ascii="Helvetica" w:eastAsia="Times New Roman" w:hAnsi="Helvetica" w:cs="Times New Roman"/>
          <w:color w:val="333333"/>
          <w:sz w:val="20"/>
          <w:szCs w:val="20"/>
        </w:rPr>
      </w:pPr>
      <w:r w:rsidRPr="00057297">
        <w:rPr>
          <w:rFonts w:eastAsia="Times New Roman" w:cs="Times New Roman"/>
          <w:b/>
          <w:bCs/>
          <w:color w:val="333333"/>
          <w:szCs w:val="28"/>
        </w:rPr>
        <w:t>KẾ HOẠCH</w:t>
      </w:r>
    </w:p>
    <w:p w14:paraId="45CB5678" w14:textId="77777777" w:rsidR="00057297" w:rsidRPr="00057297" w:rsidRDefault="00057297" w:rsidP="00020810">
      <w:pPr>
        <w:spacing w:line="240" w:lineRule="auto"/>
        <w:jc w:val="center"/>
        <w:rPr>
          <w:rFonts w:ascii="Helvetica" w:eastAsia="Times New Roman" w:hAnsi="Helvetica" w:cs="Times New Roman"/>
          <w:color w:val="333333"/>
          <w:sz w:val="20"/>
          <w:szCs w:val="20"/>
        </w:rPr>
      </w:pPr>
      <w:r w:rsidRPr="00057297">
        <w:rPr>
          <w:rFonts w:eastAsia="Times New Roman" w:cs="Times New Roman"/>
          <w:b/>
          <w:bCs/>
          <w:color w:val="333333"/>
          <w:szCs w:val="28"/>
        </w:rPr>
        <w:t>Thực hiện Chương trình “Tôi yêu Việt Nam”</w:t>
      </w:r>
    </w:p>
    <w:p w14:paraId="24C11BAD" w14:textId="378BF964" w:rsidR="00057297" w:rsidRPr="00057297" w:rsidRDefault="00057297" w:rsidP="00020810">
      <w:pPr>
        <w:spacing w:line="240" w:lineRule="auto"/>
        <w:jc w:val="center"/>
        <w:rPr>
          <w:rFonts w:ascii="Helvetica" w:eastAsia="Times New Roman" w:hAnsi="Helvetica" w:cs="Times New Roman"/>
          <w:color w:val="333333"/>
          <w:sz w:val="20"/>
          <w:szCs w:val="20"/>
        </w:rPr>
      </w:pPr>
      <w:r w:rsidRPr="00057297">
        <w:rPr>
          <w:rFonts w:eastAsia="Times New Roman" w:cs="Times New Roman"/>
          <w:b/>
          <w:bCs/>
          <w:color w:val="333333"/>
          <w:szCs w:val="28"/>
        </w:rPr>
        <w:t>Năm học 202</w:t>
      </w:r>
      <w:r w:rsidR="005B4548">
        <w:rPr>
          <w:rFonts w:eastAsia="Times New Roman" w:cs="Times New Roman"/>
          <w:b/>
          <w:bCs/>
          <w:color w:val="333333"/>
          <w:szCs w:val="28"/>
        </w:rPr>
        <w:t>4</w:t>
      </w:r>
      <w:r w:rsidRPr="00057297">
        <w:rPr>
          <w:rFonts w:eastAsia="Times New Roman" w:cs="Times New Roman"/>
          <w:b/>
          <w:bCs/>
          <w:color w:val="333333"/>
          <w:szCs w:val="28"/>
        </w:rPr>
        <w:t>-202</w:t>
      </w:r>
      <w:r w:rsidR="005B4548">
        <w:rPr>
          <w:rFonts w:eastAsia="Times New Roman" w:cs="Times New Roman"/>
          <w:b/>
          <w:bCs/>
          <w:color w:val="333333"/>
          <w:szCs w:val="28"/>
        </w:rPr>
        <w:t>5</w:t>
      </w:r>
    </w:p>
    <w:p w14:paraId="1F4F8CC6" w14:textId="77777777" w:rsidR="00057297" w:rsidRPr="00057297" w:rsidRDefault="00057297" w:rsidP="00057297">
      <w:pPr>
        <w:spacing w:after="150" w:line="240" w:lineRule="auto"/>
        <w:ind w:firstLine="720"/>
        <w:jc w:val="center"/>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1A796E8C" w14:textId="77777777" w:rsidR="00EC6607" w:rsidRPr="00A66B21" w:rsidRDefault="00EC6607" w:rsidP="00EC6607">
      <w:pPr>
        <w:overflowPunct w:val="0"/>
        <w:autoSpaceDE w:val="0"/>
        <w:autoSpaceDN w:val="0"/>
        <w:adjustRightInd w:val="0"/>
        <w:ind w:firstLine="720"/>
        <w:jc w:val="both"/>
        <w:textAlignment w:val="baseline"/>
      </w:pPr>
      <w:bookmarkStart w:id="0" w:name="_Hlk144839641"/>
      <w:r w:rsidRPr="00A66B21">
        <w:rPr>
          <w:lang w:val="vi-VN"/>
        </w:rPr>
        <w:t>Căn cứ Hướng dẫn số</w:t>
      </w:r>
      <w:r w:rsidRPr="00A66B21">
        <w:t xml:space="preserve"> 328</w:t>
      </w:r>
      <w:r w:rsidRPr="00A66B21">
        <w:rPr>
          <w:lang w:val="vi-VN"/>
        </w:rPr>
        <w:t>/PGDĐT-MN ngày</w:t>
      </w:r>
      <w:r w:rsidRPr="00A66B21">
        <w:t xml:space="preserve"> 04</w:t>
      </w:r>
      <w:r w:rsidRPr="00A66B21">
        <w:rPr>
          <w:lang w:val="vi-VN"/>
        </w:rPr>
        <w:t>/</w:t>
      </w:r>
      <w:r w:rsidRPr="00A66B21">
        <w:t>9</w:t>
      </w:r>
      <w:r w:rsidRPr="00A66B21">
        <w:rPr>
          <w:lang w:val="vi-VN"/>
        </w:rPr>
        <w:t>/20</w:t>
      </w:r>
      <w:r w:rsidRPr="00A66B21">
        <w:t>24</w:t>
      </w:r>
      <w:r w:rsidRPr="00A66B21">
        <w:rPr>
          <w:lang w:val="vi-VN"/>
        </w:rPr>
        <w:t xml:space="preserve"> của Phòng GDĐT Đại Lộc về Hướng dẫn thực hiện nhiệm vụ Giáo dục </w:t>
      </w:r>
      <w:r w:rsidRPr="00A66B21">
        <w:t>m</w:t>
      </w:r>
      <w:r w:rsidRPr="00A66B21">
        <w:rPr>
          <w:lang w:val="vi-VN"/>
        </w:rPr>
        <w:t>ầm non năm học</w:t>
      </w:r>
      <w:r w:rsidRPr="00A66B21">
        <w:t xml:space="preserve"> </w:t>
      </w:r>
      <w:r w:rsidRPr="00A66B21">
        <w:rPr>
          <w:lang w:val="vi-VN"/>
        </w:rPr>
        <w:t>20</w:t>
      </w:r>
      <w:r w:rsidRPr="00A66B21">
        <w:t>24</w:t>
      </w:r>
      <w:r w:rsidRPr="00A66B21">
        <w:rPr>
          <w:lang w:val="vi-VN"/>
        </w:rPr>
        <w:t>-20</w:t>
      </w:r>
      <w:r w:rsidRPr="00A66B21">
        <w:t>25;</w:t>
      </w:r>
      <w:bookmarkStart w:id="1" w:name="_GoBack"/>
      <w:bookmarkEnd w:id="1"/>
    </w:p>
    <w:bookmarkEnd w:id="0"/>
    <w:p w14:paraId="0868CB13" w14:textId="6799644F" w:rsidR="00057297" w:rsidRPr="00057297" w:rsidRDefault="00A84EA2" w:rsidP="00F322CF">
      <w:pPr>
        <w:spacing w:after="150" w:line="240" w:lineRule="auto"/>
        <w:ind w:firstLine="720"/>
        <w:jc w:val="both"/>
        <w:rPr>
          <w:rFonts w:ascii="Helvetica" w:eastAsia="Times New Roman" w:hAnsi="Helvetica" w:cs="Times New Roman"/>
          <w:color w:val="333333"/>
          <w:sz w:val="20"/>
          <w:szCs w:val="20"/>
        </w:rPr>
      </w:pPr>
      <w:r w:rsidRPr="00A84EA2">
        <w:rPr>
          <w:rFonts w:eastAsia="Times New Roman" w:cs="Times New Roman"/>
          <w:szCs w:val="28"/>
        </w:rPr>
        <w:t xml:space="preserve">Căn cứ tình hình thực tế của địa phương và của nhà trường, trường </w:t>
      </w:r>
      <w:r w:rsidR="005B4548">
        <w:rPr>
          <w:rFonts w:eastAsia="Times New Roman" w:cs="Times New Roman"/>
          <w:szCs w:val="28"/>
        </w:rPr>
        <w:t>m</w:t>
      </w:r>
      <w:r w:rsidRPr="00A84EA2">
        <w:rPr>
          <w:rFonts w:eastAsia="Times New Roman" w:cs="Times New Roman"/>
          <w:szCs w:val="28"/>
        </w:rPr>
        <w:t xml:space="preserve">ẫu giáo Đại Sơn </w:t>
      </w:r>
      <w:r w:rsidRPr="00A84EA2">
        <w:rPr>
          <w:rFonts w:eastAsia="Times New Roman" w:cs="Times New Roman"/>
          <w:color w:val="000000"/>
          <w:szCs w:val="28"/>
        </w:rPr>
        <w:t>xây dựng Kế hoạch</w:t>
      </w:r>
      <w:r>
        <w:rPr>
          <w:rFonts w:eastAsia="Times New Roman" w:cs="Times New Roman"/>
          <w:color w:val="000000"/>
          <w:szCs w:val="28"/>
        </w:rPr>
        <w:t xml:space="preserve"> </w:t>
      </w:r>
      <w:r w:rsidR="00057297" w:rsidRPr="00057297">
        <w:rPr>
          <w:rFonts w:eastAsia="Times New Roman" w:cs="Times New Roman"/>
          <w:color w:val="333333"/>
          <w:spacing w:val="-6"/>
          <w:szCs w:val="28"/>
        </w:rPr>
        <w:t>thực hiện Chương trình “Tôi yêu Việt Nam” năm học 202</w:t>
      </w:r>
      <w:r w:rsidR="005B4548">
        <w:rPr>
          <w:rFonts w:eastAsia="Times New Roman" w:cs="Times New Roman"/>
          <w:color w:val="333333"/>
          <w:spacing w:val="-6"/>
          <w:szCs w:val="28"/>
        </w:rPr>
        <w:t>4</w:t>
      </w:r>
      <w:r w:rsidR="00057297" w:rsidRPr="00057297">
        <w:rPr>
          <w:rFonts w:eastAsia="Times New Roman" w:cs="Times New Roman"/>
          <w:color w:val="333333"/>
          <w:spacing w:val="-6"/>
          <w:szCs w:val="28"/>
        </w:rPr>
        <w:t>-202</w:t>
      </w:r>
      <w:r w:rsidR="005B4548">
        <w:rPr>
          <w:rFonts w:eastAsia="Times New Roman" w:cs="Times New Roman"/>
          <w:color w:val="333333"/>
          <w:spacing w:val="-6"/>
          <w:szCs w:val="28"/>
        </w:rPr>
        <w:t xml:space="preserve">5 </w:t>
      </w:r>
      <w:r w:rsidR="00057297" w:rsidRPr="00057297">
        <w:rPr>
          <w:rFonts w:eastAsia="Times New Roman" w:cs="Times New Roman"/>
          <w:color w:val="333333"/>
          <w:spacing w:val="-6"/>
          <w:szCs w:val="28"/>
        </w:rPr>
        <w:t>cụ thể như sau:</w:t>
      </w:r>
    </w:p>
    <w:p w14:paraId="37435FE9" w14:textId="56B6938C"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b/>
          <w:bCs/>
          <w:color w:val="333333"/>
          <w:spacing w:val="-6"/>
          <w:szCs w:val="28"/>
        </w:rPr>
        <w:t>I. MỤC TIÊU</w:t>
      </w:r>
      <w:r w:rsidR="00DF1C53">
        <w:rPr>
          <w:rFonts w:eastAsia="Times New Roman" w:cs="Times New Roman"/>
          <w:b/>
          <w:bCs/>
          <w:color w:val="333333"/>
          <w:spacing w:val="-6"/>
          <w:szCs w:val="28"/>
        </w:rPr>
        <w:t>.</w:t>
      </w:r>
    </w:p>
    <w:p w14:paraId="2EC3367A"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Thông qua thực hiện Chương trình “Tôi yêu Việt Nam” nhằm nâng cao hiệu quả công tác giáo dục về an toàn giao thông cho trẻ mẫu giáo từ 3-5 tuổi tại nhà trường</w:t>
      </w:r>
    </w:p>
    <w:p w14:paraId="120DAF14"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- 100% trẻ mẫu giáo 3-5 tuổi trong nhà trường được tham gia Chương trình “Tôi yêu Việt Nam”, được giáo dục về kiến thức, kỹ năng về an toàn giao thông.</w:t>
      </w:r>
    </w:p>
    <w:p w14:paraId="3202540E" w14:textId="50CFE0A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xml:space="preserve">- 100% cán bộ quản lý, giáo viên, nhân viên trong nhà trường được bồi dưỡng, tập huấn về Luật an toàn giao thông và văn hóa khi tham gia giao thông; nâng cao năng lực quản lý và tổ chức hoạt động giáo dục </w:t>
      </w:r>
      <w:r w:rsidR="00DF1C53">
        <w:rPr>
          <w:rFonts w:eastAsia="Times New Roman" w:cs="Times New Roman"/>
          <w:color w:val="333333"/>
          <w:spacing w:val="-6"/>
          <w:szCs w:val="28"/>
        </w:rPr>
        <w:t>an to</w:t>
      </w:r>
      <w:r w:rsidR="00DF1C53" w:rsidRPr="00DF1C53">
        <w:rPr>
          <w:rFonts w:eastAsia="Times New Roman" w:cs="Times New Roman"/>
          <w:color w:val="333333"/>
          <w:spacing w:val="-6"/>
          <w:szCs w:val="28"/>
        </w:rPr>
        <w:t>àn</w:t>
      </w:r>
      <w:r w:rsidR="00DF1C53">
        <w:rPr>
          <w:rFonts w:eastAsia="Times New Roman" w:cs="Times New Roman"/>
          <w:color w:val="333333"/>
          <w:spacing w:val="-6"/>
          <w:szCs w:val="28"/>
        </w:rPr>
        <w:t xml:space="preserve"> giao th</w:t>
      </w:r>
      <w:r w:rsidR="00DF1C53" w:rsidRPr="00DF1C53">
        <w:rPr>
          <w:rFonts w:eastAsia="Times New Roman" w:cs="Times New Roman"/>
          <w:color w:val="333333"/>
          <w:spacing w:val="-6"/>
          <w:szCs w:val="28"/>
        </w:rPr>
        <w:t>ô</w:t>
      </w:r>
      <w:r w:rsidR="00DF1C53">
        <w:rPr>
          <w:rFonts w:eastAsia="Times New Roman" w:cs="Times New Roman"/>
          <w:color w:val="333333"/>
          <w:spacing w:val="-6"/>
          <w:szCs w:val="28"/>
        </w:rPr>
        <w:t>ng (</w:t>
      </w:r>
      <w:r w:rsidRPr="00057297">
        <w:rPr>
          <w:rFonts w:eastAsia="Times New Roman" w:cs="Times New Roman"/>
          <w:color w:val="333333"/>
          <w:spacing w:val="-6"/>
          <w:szCs w:val="28"/>
        </w:rPr>
        <w:t>ATGT</w:t>
      </w:r>
      <w:r w:rsidR="00DF1C53">
        <w:rPr>
          <w:rFonts w:eastAsia="Times New Roman" w:cs="Times New Roman"/>
          <w:color w:val="333333"/>
          <w:spacing w:val="-6"/>
          <w:szCs w:val="28"/>
        </w:rPr>
        <w:t>)</w:t>
      </w:r>
      <w:r w:rsidRPr="00057297">
        <w:rPr>
          <w:rFonts w:eastAsia="Times New Roman" w:cs="Times New Roman"/>
          <w:color w:val="333333"/>
          <w:spacing w:val="-6"/>
          <w:szCs w:val="28"/>
        </w:rPr>
        <w:t xml:space="preserve"> cho trẻ 3-5 tuổi phù hợp với điều kiện thực tế tại nhà trường.</w:t>
      </w:r>
    </w:p>
    <w:p w14:paraId="1E5F62FF"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Huy động sự tham gia của gia đình vào việc giáo dục ATGT cho trẻ, xây dựng cổng trường giao thông an toàn</w:t>
      </w:r>
    </w:p>
    <w:p w14:paraId="4C65962B" w14:textId="77777777" w:rsidR="00057297" w:rsidRPr="005B4548" w:rsidRDefault="00057297" w:rsidP="00057297">
      <w:pPr>
        <w:spacing w:after="150" w:line="240" w:lineRule="auto"/>
        <w:ind w:firstLine="720"/>
        <w:jc w:val="both"/>
        <w:rPr>
          <w:rFonts w:ascii="Helvetica" w:eastAsia="Times New Roman" w:hAnsi="Helvetica" w:cs="Times New Roman"/>
          <w:color w:val="333333"/>
          <w:spacing w:val="-16"/>
          <w:sz w:val="20"/>
          <w:szCs w:val="20"/>
        </w:rPr>
      </w:pPr>
      <w:r w:rsidRPr="005B4548">
        <w:rPr>
          <w:rFonts w:eastAsia="Times New Roman" w:cs="Times New Roman"/>
          <w:color w:val="333333"/>
          <w:spacing w:val="-16"/>
          <w:szCs w:val="28"/>
        </w:rPr>
        <w:t>- Tổ chức thực hiện có hiệu quả công tác thi đua với các hoạt động lồng ghép ATGT vào giáo dục trẻ thông qua các</w:t>
      </w:r>
      <w:r w:rsidR="00D209AA" w:rsidRPr="005B4548">
        <w:rPr>
          <w:rFonts w:eastAsia="Times New Roman" w:cs="Times New Roman"/>
          <w:color w:val="333333"/>
          <w:spacing w:val="-16"/>
          <w:szCs w:val="28"/>
        </w:rPr>
        <w:t xml:space="preserve"> hoạt động trải nghiệm trong ngày, qua các hội thi</w:t>
      </w:r>
    </w:p>
    <w:p w14:paraId="703EDF09" w14:textId="24792614"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b/>
          <w:bCs/>
          <w:color w:val="333333"/>
          <w:spacing w:val="-6"/>
          <w:szCs w:val="28"/>
        </w:rPr>
        <w:t>II. YÊU CẦU</w:t>
      </w:r>
      <w:r w:rsidR="00DF1C53">
        <w:rPr>
          <w:rFonts w:eastAsia="Times New Roman" w:cs="Times New Roman"/>
          <w:b/>
          <w:bCs/>
          <w:color w:val="333333"/>
          <w:spacing w:val="-6"/>
          <w:szCs w:val="28"/>
        </w:rPr>
        <w:t>.</w:t>
      </w:r>
    </w:p>
    <w:p w14:paraId="36FF604B"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8"/>
          <w:szCs w:val="28"/>
        </w:rPr>
        <w:t>1. Ban chỉ đạo xây dựng nội dung thực hiện chương trình “Tôi yêu Việt Nam” xuyên xuất năm học đảm bảo phù hợp với điều kiện địa phương và đối tượng trẻ.</w:t>
      </w:r>
    </w:p>
    <w:p w14:paraId="7E1DF92E"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2. Lồng ghép thực hiện thường xuyên, phát triển và nâng cao nội dung giáo dục chủ đề Giao thông, đảm bảo các nội dung giáo dục trở thành bài học để trẻ áp dụng trong cuộc sống</w:t>
      </w:r>
    </w:p>
    <w:p w14:paraId="5EED550B"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3. Các nội dung giáo dục,tuyên truyền phải đa dạng về nội dung và hình thức tổ chức tạo hứng thú học tập cho trẻ</w:t>
      </w:r>
    </w:p>
    <w:p w14:paraId="51E4603C"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lastRenderedPageBreak/>
        <w:t>4. Thực hiện tốt công tác kiểm tra, giám sát, đánh giá điều chỉnh các nội dung hình thức cho phù hợp</w:t>
      </w:r>
    </w:p>
    <w:p w14:paraId="414CC473" w14:textId="6A2B917C"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eastAsia="Times New Roman" w:cs="Times New Roman"/>
          <w:b/>
          <w:bCs/>
          <w:color w:val="333333"/>
          <w:spacing w:val="-6"/>
          <w:szCs w:val="28"/>
        </w:rPr>
        <w:t>          III. NHIỆM VỤ VÀ GIẢI PHÁP</w:t>
      </w:r>
      <w:r w:rsidR="00DF1C53">
        <w:rPr>
          <w:rFonts w:eastAsia="Times New Roman" w:cs="Times New Roman"/>
          <w:b/>
          <w:bCs/>
          <w:color w:val="333333"/>
          <w:spacing w:val="-6"/>
          <w:szCs w:val="28"/>
        </w:rPr>
        <w:t>.</w:t>
      </w:r>
    </w:p>
    <w:p w14:paraId="391943C6"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1. 100% cán bộ quản lý, giáo viên, nhân viên thực hiện tốt việc học tập bồi dưỡng về Luật ATGT, nắm chắc luật ATGT, có kiến thức về văn hóa Giao thông. Thực hiện tốt công tác tuyên đến phụ huynh và học sinh nhằm nâng cao chất lượng thực hiện Chương trình “Tôi yêu Việt Nam” tại nhà trường, tham gia tập huấn đầy đủ các nội dung bồi dưỡng về ATGT từ các cấp.</w:t>
      </w:r>
    </w:p>
    <w:p w14:paraId="1949CE29"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2. Bộ phận chuyên môn phối kết hợp với giáo viên các nhóm lớp xây dựng các nội dung tuyên truyền trên các kênh thông tin điện tử của trường ít nhất 2 nội dung/tháng</w:t>
      </w:r>
    </w:p>
    <w:p w14:paraId="3F76BC75"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3. Kế hoạch giáo dục 100% nhóm lớp đảm bảo phù hợp với đặc thù địa phương, bám sát mục tiêu đạt được cuối độ tuổi theo chương trình giáo dục, nâng cao chất lượng và phát triển chủ đề ATGT. Linh hoạt tổ chức lồng ghép giáo dục ATGT vào trong các hoạt động giáo dục trong ngày</w:t>
      </w:r>
    </w:p>
    <w:p w14:paraId="4928ABDF"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xml:space="preserve">          4. Tổ chức Xây dựng tiết học thực hành dạy trẻ về ATGT đường bộ: </w:t>
      </w:r>
      <w:r w:rsidR="00CF5AC8">
        <w:rPr>
          <w:rFonts w:eastAsia="Times New Roman" w:cs="Times New Roman"/>
          <w:color w:val="333333"/>
          <w:spacing w:val="-6"/>
          <w:szCs w:val="28"/>
        </w:rPr>
        <w:t>cho trẻ thực hành trên sân giao thông.</w:t>
      </w:r>
    </w:p>
    <w:p w14:paraId="38565BE9"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xml:space="preserve">5. Sử dụng hiệu quả mô hình ATGT tại điểm </w:t>
      </w:r>
      <w:r w:rsidR="00CF5AC8">
        <w:rPr>
          <w:rFonts w:eastAsia="Times New Roman" w:cs="Times New Roman"/>
          <w:color w:val="333333"/>
          <w:spacing w:val="-6"/>
          <w:szCs w:val="28"/>
        </w:rPr>
        <w:t>chính</w:t>
      </w:r>
      <w:r w:rsidRPr="00057297">
        <w:rPr>
          <w:rFonts w:eastAsia="Times New Roman" w:cs="Times New Roman"/>
          <w:color w:val="333333"/>
          <w:spacing w:val="-6"/>
          <w:szCs w:val="28"/>
        </w:rPr>
        <w:t>, tổ chức cho trẻ thực hành các hoạt động ATGT, xin bổ sung kinh phí mua sắm thêm các thiết bị, đồ dùng đồ chơi về chủ đề ATGT.</w:t>
      </w:r>
    </w:p>
    <w:p w14:paraId="6410C193"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6. Làm tốt công tác tuyên truyền, phối hợp với phụ huynh học sinh cùng tham gia thực hiện chương trình</w:t>
      </w:r>
    </w:p>
    <w:p w14:paraId="71DF0CA0" w14:textId="4B17C69F"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b/>
          <w:bCs/>
          <w:color w:val="333333"/>
          <w:spacing w:val="-6"/>
          <w:szCs w:val="28"/>
        </w:rPr>
        <w:t>IV. TỔ CHỨC THỰC HIỆN</w:t>
      </w:r>
      <w:r w:rsidR="00DF1C53">
        <w:rPr>
          <w:rFonts w:eastAsia="Times New Roman" w:cs="Times New Roman"/>
          <w:b/>
          <w:bCs/>
          <w:color w:val="333333"/>
          <w:spacing w:val="-6"/>
          <w:szCs w:val="28"/>
        </w:rPr>
        <w:t>.</w:t>
      </w:r>
    </w:p>
    <w:p w14:paraId="14F4495E" w14:textId="4A62CB22" w:rsidR="00057297" w:rsidRPr="00DF1C53" w:rsidRDefault="00DF1C53" w:rsidP="00DF1C53">
      <w:pPr>
        <w:spacing w:line="240" w:lineRule="auto"/>
        <w:ind w:right="240" w:firstLine="720"/>
        <w:jc w:val="both"/>
        <w:rPr>
          <w:rFonts w:ascii="Helvetica" w:eastAsia="Times New Roman" w:hAnsi="Helvetica" w:cs="Times New Roman"/>
          <w:color w:val="333333"/>
          <w:sz w:val="20"/>
          <w:szCs w:val="20"/>
        </w:rPr>
      </w:pPr>
      <w:r>
        <w:rPr>
          <w:rFonts w:eastAsia="Times New Roman" w:cs="Times New Roman"/>
          <w:b/>
          <w:bCs/>
          <w:color w:val="333333"/>
          <w:spacing w:val="-6"/>
          <w:szCs w:val="28"/>
        </w:rPr>
        <w:t xml:space="preserve">1. </w:t>
      </w:r>
      <w:r w:rsidR="00057297" w:rsidRPr="00DF1C53">
        <w:rPr>
          <w:rFonts w:eastAsia="Times New Roman" w:cs="Times New Roman"/>
          <w:b/>
          <w:bCs/>
          <w:color w:val="333333"/>
          <w:spacing w:val="-6"/>
          <w:szCs w:val="28"/>
        </w:rPr>
        <w:t>Ban giám hiệu</w:t>
      </w:r>
      <w:r>
        <w:rPr>
          <w:rFonts w:eastAsia="Times New Roman" w:cs="Times New Roman"/>
          <w:b/>
          <w:bCs/>
          <w:color w:val="333333"/>
          <w:spacing w:val="-6"/>
          <w:szCs w:val="28"/>
        </w:rPr>
        <w:t>.</w:t>
      </w:r>
    </w:p>
    <w:p w14:paraId="7AAF5CB5"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Xây dựng kế hoạch thực hiện chương trình  tôi yêu Việt Nam theo năm học, kế hoạch tổ chức các hội thi có nội dung về ATGT, xây dựng nôi dung bồi dưỡng đội ngũ giáo viên, chỉ đạo đơn vị thực hiện các nội dung theo kế hoạch.</w:t>
      </w:r>
    </w:p>
    <w:p w14:paraId="3484897C"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Kiểm tra, giám sát và đánh giá rút kinh nghiệm, hỗ trợ đội ngũ giáo viên trong quá trình thực hiện</w:t>
      </w:r>
    </w:p>
    <w:p w14:paraId="5B9B2C18" w14:textId="77777777" w:rsidR="00057297" w:rsidRPr="00057297" w:rsidRDefault="00057297" w:rsidP="00EF0E4B">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Xây dựng và duyệt các nội dung tuyên truyền trên các trang thông tin điện tử đơn vị, tổng hợp và báo cáo cấp trên. Phát động các phong trào thi đua về an toàn giao thông</w:t>
      </w:r>
      <w:r w:rsidR="00EF0E4B">
        <w:rPr>
          <w:rFonts w:eastAsia="Times New Roman" w:cs="Times New Roman"/>
          <w:color w:val="333333"/>
          <w:spacing w:val="-6"/>
          <w:szCs w:val="28"/>
        </w:rPr>
        <w:t xml:space="preserve"> </w:t>
      </w:r>
      <w:r w:rsidRPr="00057297">
        <w:rPr>
          <w:rFonts w:eastAsia="Times New Roman" w:cs="Times New Roman"/>
          <w:color w:val="333333"/>
          <w:spacing w:val="-6"/>
          <w:szCs w:val="28"/>
        </w:rPr>
        <w:t>đẩy mạnh phong trào giáo dục ATGT trong các năm học. Chỉ đạo viết tin bài, treo băng ron hưởng ứng “Chương trình tôi yêu Việt Nam”.</w:t>
      </w:r>
    </w:p>
    <w:p w14:paraId="6AF76A96"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Tổng hợp đánh giá, báo cáo thực hiện chương trình cuối năm học g</w:t>
      </w:r>
      <w:r w:rsidR="00EF0E4B">
        <w:rPr>
          <w:rFonts w:eastAsia="Times New Roman" w:cs="Times New Roman"/>
          <w:color w:val="333333"/>
          <w:spacing w:val="-6"/>
          <w:szCs w:val="28"/>
        </w:rPr>
        <w:t>ửi về phòng Giáo dục và Đào tạo.</w:t>
      </w:r>
    </w:p>
    <w:p w14:paraId="30C0DC7A" w14:textId="242F6C84"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b/>
          <w:bCs/>
          <w:color w:val="333333"/>
          <w:spacing w:val="-6"/>
          <w:szCs w:val="28"/>
        </w:rPr>
        <w:t>2. Giáo viên</w:t>
      </w:r>
      <w:r w:rsidR="00DF1C53">
        <w:rPr>
          <w:rFonts w:eastAsia="Times New Roman" w:cs="Times New Roman"/>
          <w:b/>
          <w:bCs/>
          <w:color w:val="333333"/>
          <w:spacing w:val="-6"/>
          <w:szCs w:val="28"/>
        </w:rPr>
        <w:t>.</w:t>
      </w:r>
    </w:p>
    <w:p w14:paraId="71D70205"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lastRenderedPageBreak/>
        <w:t>100% giáo viên nghiên cứu lựa chọn các nội dung hình thức để xây dựng kế hoạch giáo dục ATGT cho trẻ mầm non phù hợp với điều kiện lớp học và đối tượng vùng miền lồng ghép giáo dục ATGT vào các hoạt động trong ngày</w:t>
      </w:r>
      <w:r w:rsidR="00EF0E4B">
        <w:rPr>
          <w:rFonts w:eastAsia="Times New Roman" w:cs="Times New Roman"/>
          <w:color w:val="333333"/>
          <w:spacing w:val="-6"/>
          <w:szCs w:val="28"/>
        </w:rPr>
        <w:t>.</w:t>
      </w:r>
    </w:p>
    <w:p w14:paraId="60756184" w14:textId="77777777" w:rsidR="00EF0E4B" w:rsidRDefault="00057297" w:rsidP="00057297">
      <w:pPr>
        <w:spacing w:after="150" w:line="240" w:lineRule="auto"/>
        <w:ind w:firstLine="720"/>
        <w:jc w:val="both"/>
        <w:rPr>
          <w:rFonts w:eastAsia="Times New Roman" w:cs="Times New Roman"/>
          <w:color w:val="333333"/>
          <w:spacing w:val="-6"/>
          <w:szCs w:val="28"/>
        </w:rPr>
      </w:pPr>
      <w:r w:rsidRPr="00057297">
        <w:rPr>
          <w:rFonts w:eastAsia="Times New Roman" w:cs="Times New Roman"/>
          <w:color w:val="333333"/>
          <w:spacing w:val="-6"/>
          <w:szCs w:val="28"/>
        </w:rPr>
        <w:t>100% giáo viên</w:t>
      </w:r>
      <w:r w:rsidR="00EF0E4B">
        <w:rPr>
          <w:rFonts w:eastAsia="Times New Roman" w:cs="Times New Roman"/>
          <w:color w:val="333333"/>
          <w:spacing w:val="-6"/>
          <w:szCs w:val="28"/>
        </w:rPr>
        <w:t xml:space="preserve"> tổ chức lppngf ghép chương trình ATGT vào các hoạt động trong ngày</w:t>
      </w:r>
      <w:r w:rsidRPr="00057297">
        <w:rPr>
          <w:rFonts w:eastAsia="Times New Roman" w:cs="Times New Roman"/>
          <w:color w:val="333333"/>
          <w:spacing w:val="-6"/>
          <w:szCs w:val="28"/>
        </w:rPr>
        <w:t xml:space="preserve">, mỗi lớp có ít nhất 2 nội dung tuyên truyền về ATGT trên </w:t>
      </w:r>
      <w:r w:rsidR="00EF0E4B">
        <w:rPr>
          <w:rFonts w:eastAsia="Times New Roman" w:cs="Times New Roman"/>
          <w:color w:val="333333"/>
          <w:spacing w:val="-6"/>
          <w:szCs w:val="28"/>
        </w:rPr>
        <w:t>góc tuyên truyền của lớp.</w:t>
      </w:r>
    </w:p>
    <w:p w14:paraId="122AEDC8" w14:textId="77777777"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rPr>
        <w:t xml:space="preserve">Chủ động phối hợp với cha mẹ trẻ về các biện pháp tổ chức thực hiện chương trình đạt hiệu quả thu hút sự tham gia </w:t>
      </w:r>
      <w:r w:rsidR="00EF0E4B">
        <w:rPr>
          <w:rFonts w:eastAsia="Times New Roman" w:cs="Times New Roman"/>
          <w:color w:val="333333"/>
          <w:spacing w:val="-6"/>
          <w:szCs w:val="28"/>
        </w:rPr>
        <w:t xml:space="preserve">giáo dục </w:t>
      </w:r>
      <w:r w:rsidRPr="00057297">
        <w:rPr>
          <w:rFonts w:eastAsia="Times New Roman" w:cs="Times New Roman"/>
          <w:color w:val="333333"/>
          <w:spacing w:val="-6"/>
          <w:szCs w:val="28"/>
        </w:rPr>
        <w:t>của cha mẹ trẻ vào hoạt động ATGT cho trẻ xuyên xuất năm học</w:t>
      </w:r>
    </w:p>
    <w:p w14:paraId="13F0C98E" w14:textId="0EE6E1B8" w:rsidR="00057297" w:rsidRPr="00057297" w:rsidRDefault="00057297" w:rsidP="00057297">
      <w:pPr>
        <w:spacing w:after="150" w:line="240" w:lineRule="auto"/>
        <w:ind w:firstLine="720"/>
        <w:jc w:val="both"/>
        <w:rPr>
          <w:rFonts w:ascii="Helvetica" w:eastAsia="Times New Roman" w:hAnsi="Helvetica" w:cs="Times New Roman"/>
          <w:color w:val="333333"/>
          <w:sz w:val="20"/>
          <w:szCs w:val="20"/>
        </w:rPr>
      </w:pPr>
      <w:r w:rsidRPr="00057297">
        <w:rPr>
          <w:rFonts w:eastAsia="Times New Roman" w:cs="Times New Roman"/>
          <w:color w:val="333333"/>
          <w:spacing w:val="-6"/>
          <w:szCs w:val="28"/>
          <w:lang w:val="vi-VN"/>
        </w:rPr>
        <w:t>Trên đây là </w:t>
      </w:r>
      <w:r w:rsidRPr="00057297">
        <w:rPr>
          <w:rFonts w:eastAsia="Times New Roman" w:cs="Times New Roman"/>
          <w:color w:val="333333"/>
          <w:spacing w:val="-6"/>
          <w:szCs w:val="28"/>
          <w:lang w:val="nl-NL"/>
        </w:rPr>
        <w:t>Kế hoạch</w:t>
      </w:r>
      <w:r w:rsidRPr="00057297">
        <w:rPr>
          <w:rFonts w:ascii="Arial" w:eastAsia="Times New Roman" w:hAnsi="Arial" w:cs="Arial"/>
          <w:i/>
          <w:iCs/>
          <w:color w:val="333333"/>
          <w:sz w:val="22"/>
        </w:rPr>
        <w:t> </w:t>
      </w:r>
      <w:r w:rsidRPr="00057297">
        <w:rPr>
          <w:rFonts w:eastAsia="Times New Roman" w:cs="Times New Roman"/>
          <w:color w:val="333333"/>
          <w:spacing w:val="-6"/>
          <w:szCs w:val="28"/>
        </w:rPr>
        <w:t xml:space="preserve">thực hiện “Chương trình tôi yêu Việt Nam” của trường </w:t>
      </w:r>
      <w:r w:rsidR="005B4548">
        <w:rPr>
          <w:rFonts w:eastAsia="Times New Roman" w:cs="Times New Roman"/>
          <w:color w:val="333333"/>
          <w:spacing w:val="-6"/>
          <w:szCs w:val="28"/>
        </w:rPr>
        <w:t>m</w:t>
      </w:r>
      <w:r w:rsidR="00EF0E4B">
        <w:rPr>
          <w:rFonts w:eastAsia="Times New Roman" w:cs="Times New Roman"/>
          <w:color w:val="333333"/>
          <w:spacing w:val="-6"/>
          <w:szCs w:val="28"/>
        </w:rPr>
        <w:t>ẫu giáo Đại Sơn</w:t>
      </w:r>
      <w:r w:rsidRPr="00057297">
        <w:rPr>
          <w:rFonts w:eastAsia="Times New Roman" w:cs="Times New Roman"/>
          <w:color w:val="333333"/>
          <w:spacing w:val="-6"/>
          <w:szCs w:val="28"/>
        </w:rPr>
        <w:t> năm học 202</w:t>
      </w:r>
      <w:r w:rsidR="005B4548">
        <w:rPr>
          <w:rFonts w:eastAsia="Times New Roman" w:cs="Times New Roman"/>
          <w:color w:val="333333"/>
          <w:spacing w:val="-6"/>
          <w:szCs w:val="28"/>
        </w:rPr>
        <w:t>4</w:t>
      </w:r>
      <w:r w:rsidRPr="00057297">
        <w:rPr>
          <w:rFonts w:eastAsia="Times New Roman" w:cs="Times New Roman"/>
          <w:color w:val="333333"/>
          <w:spacing w:val="-6"/>
          <w:szCs w:val="28"/>
        </w:rPr>
        <w:t>-202</w:t>
      </w:r>
      <w:r w:rsidR="005B4548">
        <w:rPr>
          <w:rFonts w:eastAsia="Times New Roman" w:cs="Times New Roman"/>
          <w:color w:val="333333"/>
          <w:spacing w:val="-6"/>
          <w:szCs w:val="28"/>
        </w:rPr>
        <w:t>5</w:t>
      </w:r>
      <w:r w:rsidRPr="00057297">
        <w:rPr>
          <w:rFonts w:eastAsia="Times New Roman" w:cs="Times New Roman"/>
          <w:color w:val="333333"/>
          <w:spacing w:val="-6"/>
          <w:szCs w:val="28"/>
        </w:rPr>
        <w:t>.</w:t>
      </w:r>
      <w:r w:rsidRPr="00057297">
        <w:rPr>
          <w:rFonts w:ascii="Arial" w:eastAsia="Times New Roman" w:hAnsi="Arial" w:cs="Arial"/>
          <w:i/>
          <w:iCs/>
          <w:color w:val="333333"/>
          <w:sz w:val="22"/>
        </w:rPr>
        <w:t> </w:t>
      </w:r>
      <w:r w:rsidRPr="00057297">
        <w:rPr>
          <w:rFonts w:eastAsia="Times New Roman" w:cs="Times New Roman"/>
          <w:color w:val="333333"/>
          <w:spacing w:val="-6"/>
          <w:szCs w:val="28"/>
        </w:rPr>
        <w:t>Yêu cầu các tổ chuyên môn và giáo viên trong trường nghiêm túc thực hiện</w:t>
      </w:r>
      <w:r w:rsidRPr="00057297">
        <w:rPr>
          <w:rFonts w:eastAsia="Times New Roman" w:cs="Times New Roman"/>
          <w:color w:val="333333"/>
          <w:spacing w:val="-6"/>
          <w:szCs w:val="28"/>
          <w:lang w:val="vi-VN"/>
        </w:rPr>
        <w:t>./.</w:t>
      </w:r>
    </w:p>
    <w:tbl>
      <w:tblPr>
        <w:tblW w:w="0" w:type="auto"/>
        <w:tblCellMar>
          <w:top w:w="15" w:type="dxa"/>
          <w:left w:w="15" w:type="dxa"/>
          <w:bottom w:w="15" w:type="dxa"/>
          <w:right w:w="15" w:type="dxa"/>
        </w:tblCellMar>
        <w:tblLook w:val="04A0" w:firstRow="1" w:lastRow="0" w:firstColumn="1" w:lastColumn="0" w:noHBand="0" w:noVBand="1"/>
      </w:tblPr>
      <w:tblGrid>
        <w:gridCol w:w="4626"/>
        <w:gridCol w:w="4656"/>
      </w:tblGrid>
      <w:tr w:rsidR="00057297" w:rsidRPr="00057297" w14:paraId="384B34FC" w14:textId="77777777" w:rsidTr="00057297">
        <w:tc>
          <w:tcPr>
            <w:tcW w:w="4815" w:type="dxa"/>
            <w:shd w:val="clear" w:color="auto" w:fill="auto"/>
            <w:tcMar>
              <w:top w:w="0" w:type="dxa"/>
              <w:left w:w="105" w:type="dxa"/>
              <w:bottom w:w="0" w:type="dxa"/>
              <w:right w:w="105" w:type="dxa"/>
            </w:tcMar>
            <w:hideMark/>
          </w:tcPr>
          <w:p w14:paraId="17711365" w14:textId="77777777" w:rsidR="00057297" w:rsidRPr="00057297" w:rsidRDefault="00057297" w:rsidP="00057297">
            <w:pPr>
              <w:spacing w:after="150" w:line="240" w:lineRule="auto"/>
              <w:jc w:val="both"/>
              <w:rPr>
                <w:rFonts w:eastAsia="Times New Roman" w:cs="Times New Roman"/>
                <w:sz w:val="24"/>
                <w:szCs w:val="24"/>
              </w:rPr>
            </w:pPr>
            <w:r w:rsidRPr="00057297">
              <w:rPr>
                <w:rFonts w:eastAsia="Times New Roman" w:cs="Times New Roman"/>
                <w:b/>
                <w:bCs/>
                <w:i/>
                <w:iCs/>
                <w:sz w:val="24"/>
                <w:szCs w:val="24"/>
                <w:lang w:val="fr-FR"/>
              </w:rPr>
              <w:t>Nơi nhận:</w:t>
            </w:r>
          </w:p>
          <w:p w14:paraId="6801D61E" w14:textId="77777777" w:rsidR="00EF0E4B" w:rsidRPr="00EF0E4B" w:rsidRDefault="00EF0E4B" w:rsidP="00EF0E4B">
            <w:pPr>
              <w:widowControl w:val="0"/>
              <w:spacing w:line="240" w:lineRule="auto"/>
              <w:ind w:firstLine="426"/>
              <w:rPr>
                <w:rFonts w:eastAsia="Times New Roman" w:cs="Times New Roman"/>
                <w:sz w:val="22"/>
                <w:szCs w:val="24"/>
              </w:rPr>
            </w:pPr>
            <w:r w:rsidRPr="00EF0E4B">
              <w:rPr>
                <w:rFonts w:eastAsia="Times New Roman" w:cs="Times New Roman"/>
                <w:sz w:val="22"/>
                <w:szCs w:val="24"/>
              </w:rPr>
              <w:t>Phòng GDĐT (để b/c);</w:t>
            </w:r>
          </w:p>
          <w:p w14:paraId="2980213B" w14:textId="77777777" w:rsidR="00EF0E4B" w:rsidRPr="00EF0E4B" w:rsidRDefault="00EF0E4B" w:rsidP="00EF0E4B">
            <w:pPr>
              <w:widowControl w:val="0"/>
              <w:spacing w:line="240" w:lineRule="auto"/>
              <w:ind w:firstLine="426"/>
              <w:rPr>
                <w:rFonts w:eastAsia="Times New Roman" w:cs="Times New Roman"/>
                <w:sz w:val="22"/>
                <w:szCs w:val="24"/>
              </w:rPr>
            </w:pPr>
            <w:r w:rsidRPr="00EF0E4B">
              <w:rPr>
                <w:rFonts w:eastAsia="Times New Roman" w:cs="Times New Roman"/>
                <w:sz w:val="22"/>
                <w:szCs w:val="24"/>
              </w:rPr>
              <w:t>Các bộ phận của trường (để p/h);</w:t>
            </w:r>
          </w:p>
          <w:p w14:paraId="3387903A" w14:textId="77777777" w:rsidR="00EF0E4B" w:rsidRPr="00EF0E4B" w:rsidRDefault="00EF0E4B" w:rsidP="00EF0E4B">
            <w:pPr>
              <w:widowControl w:val="0"/>
              <w:spacing w:line="240" w:lineRule="auto"/>
              <w:ind w:firstLine="426"/>
              <w:rPr>
                <w:rFonts w:eastAsia="Times New Roman" w:cs="Times New Roman"/>
                <w:sz w:val="22"/>
                <w:szCs w:val="24"/>
              </w:rPr>
            </w:pPr>
            <w:r w:rsidRPr="00EF0E4B">
              <w:rPr>
                <w:rFonts w:eastAsia="Times New Roman" w:cs="Times New Roman"/>
                <w:sz w:val="22"/>
                <w:szCs w:val="24"/>
              </w:rPr>
              <w:t>Các cụm lớp (để t/h);</w:t>
            </w:r>
          </w:p>
          <w:p w14:paraId="72B4D8F5" w14:textId="77777777" w:rsidR="00EF0E4B" w:rsidRPr="00EF0E4B" w:rsidRDefault="00EF0E4B" w:rsidP="00EF0E4B">
            <w:pPr>
              <w:widowControl w:val="0"/>
              <w:spacing w:line="240" w:lineRule="auto"/>
              <w:ind w:firstLine="426"/>
              <w:rPr>
                <w:rFonts w:eastAsia="Times New Roman" w:cs="Times New Roman"/>
                <w:sz w:val="22"/>
                <w:szCs w:val="24"/>
              </w:rPr>
            </w:pPr>
            <w:r w:rsidRPr="00EF0E4B">
              <w:rPr>
                <w:rFonts w:eastAsia="Times New Roman" w:cs="Times New Roman"/>
                <w:sz w:val="22"/>
                <w:szCs w:val="24"/>
              </w:rPr>
              <w:t>L</w:t>
            </w:r>
            <w:r w:rsidRPr="00EF0E4B">
              <w:rPr>
                <w:rFonts w:eastAsia="Times New Roman" w:cs="Times New Roman" w:hint="eastAsia"/>
                <w:sz w:val="22"/>
                <w:szCs w:val="24"/>
              </w:rPr>
              <w:t>ư</w:t>
            </w:r>
            <w:r w:rsidRPr="00EF0E4B">
              <w:rPr>
                <w:rFonts w:eastAsia="Times New Roman" w:cs="Times New Roman"/>
                <w:sz w:val="22"/>
                <w:szCs w:val="24"/>
              </w:rPr>
              <w:t>u: VT.</w:t>
            </w:r>
          </w:p>
          <w:p w14:paraId="1EF431AE" w14:textId="77777777" w:rsidR="00057297" w:rsidRPr="00057297" w:rsidRDefault="00057297" w:rsidP="00057297">
            <w:pPr>
              <w:spacing w:after="150" w:line="240" w:lineRule="auto"/>
              <w:jc w:val="both"/>
              <w:rPr>
                <w:rFonts w:eastAsia="Times New Roman" w:cs="Times New Roman"/>
                <w:sz w:val="24"/>
                <w:szCs w:val="24"/>
              </w:rPr>
            </w:pPr>
          </w:p>
        </w:tc>
        <w:tc>
          <w:tcPr>
            <w:tcW w:w="4815" w:type="dxa"/>
            <w:shd w:val="clear" w:color="auto" w:fill="auto"/>
            <w:tcMar>
              <w:top w:w="0" w:type="dxa"/>
              <w:left w:w="105" w:type="dxa"/>
              <w:bottom w:w="0" w:type="dxa"/>
              <w:right w:w="105" w:type="dxa"/>
            </w:tcMar>
            <w:hideMark/>
          </w:tcPr>
          <w:p w14:paraId="1922B1A9"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b/>
                <w:bCs/>
                <w:szCs w:val="28"/>
              </w:rPr>
              <w:t>HIỆU TRƯỞNG</w:t>
            </w:r>
          </w:p>
          <w:p w14:paraId="630664E1"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sz w:val="24"/>
                <w:szCs w:val="24"/>
              </w:rPr>
              <w:t> </w:t>
            </w:r>
          </w:p>
          <w:p w14:paraId="0758E655"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sz w:val="24"/>
                <w:szCs w:val="24"/>
              </w:rPr>
              <w:t> </w:t>
            </w:r>
          </w:p>
          <w:p w14:paraId="7888EF24" w14:textId="77777777" w:rsidR="00057297" w:rsidRPr="00057297" w:rsidRDefault="00057297" w:rsidP="004D2BA7">
            <w:pPr>
              <w:spacing w:after="150" w:line="240" w:lineRule="auto"/>
              <w:jc w:val="center"/>
              <w:rPr>
                <w:rFonts w:eastAsia="Times New Roman" w:cs="Times New Roman"/>
                <w:sz w:val="24"/>
                <w:szCs w:val="24"/>
              </w:rPr>
            </w:pPr>
            <w:r w:rsidRPr="00057297">
              <w:rPr>
                <w:rFonts w:eastAsia="Times New Roman" w:cs="Times New Roman"/>
                <w:b/>
                <w:bCs/>
                <w:szCs w:val="28"/>
              </w:rPr>
              <w:t xml:space="preserve">Trần Thị </w:t>
            </w:r>
            <w:r w:rsidR="004D2BA7">
              <w:rPr>
                <w:rFonts w:eastAsia="Times New Roman" w:cs="Times New Roman"/>
                <w:b/>
                <w:bCs/>
                <w:szCs w:val="28"/>
              </w:rPr>
              <w:t>Thiện</w:t>
            </w:r>
          </w:p>
        </w:tc>
      </w:tr>
    </w:tbl>
    <w:p w14:paraId="383C7998"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03119217"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541E35F9"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26098573" w14:textId="77777777" w:rsid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56515E26"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0A95BBB0"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2D4E0749"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257A45C7"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5ED396FE"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765474D9"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21139C39"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085D060F"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73BE2EA2"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620FFE1A"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1A941206"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3D843D35"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152CE99B"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770AA07E"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6DBC0306" w14:textId="77777777" w:rsidR="00057297" w:rsidRDefault="00057297" w:rsidP="00057297">
      <w:pPr>
        <w:spacing w:after="150" w:line="240" w:lineRule="auto"/>
        <w:jc w:val="both"/>
        <w:rPr>
          <w:rFonts w:ascii="Helvetica" w:eastAsia="Times New Roman" w:hAnsi="Helvetica" w:cs="Times New Roman"/>
          <w:color w:val="333333"/>
          <w:sz w:val="20"/>
          <w:szCs w:val="20"/>
        </w:rPr>
      </w:pPr>
    </w:p>
    <w:p w14:paraId="60CCE3C1"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p>
    <w:p w14:paraId="2F4A5694" w14:textId="77777777" w:rsidR="00F322CF" w:rsidRDefault="00F322CF" w:rsidP="00057297">
      <w:pPr>
        <w:spacing w:after="150" w:line="240" w:lineRule="auto"/>
        <w:jc w:val="center"/>
        <w:rPr>
          <w:rFonts w:eastAsia="Times New Roman" w:cs="Times New Roman"/>
          <w:b/>
          <w:bCs/>
          <w:color w:val="333333"/>
          <w:szCs w:val="28"/>
        </w:rPr>
      </w:pPr>
    </w:p>
    <w:p w14:paraId="51E84215" w14:textId="77777777" w:rsidR="00057297" w:rsidRPr="00057297" w:rsidRDefault="00057297" w:rsidP="00057297">
      <w:pPr>
        <w:spacing w:after="150" w:line="240" w:lineRule="auto"/>
        <w:jc w:val="center"/>
        <w:rPr>
          <w:rFonts w:ascii="Helvetica" w:eastAsia="Times New Roman" w:hAnsi="Helvetica" w:cs="Times New Roman"/>
          <w:color w:val="333333"/>
          <w:sz w:val="20"/>
          <w:szCs w:val="20"/>
        </w:rPr>
      </w:pPr>
      <w:r w:rsidRPr="00057297">
        <w:rPr>
          <w:rFonts w:eastAsia="Times New Roman" w:cs="Times New Roman"/>
          <w:b/>
          <w:bCs/>
          <w:color w:val="333333"/>
          <w:szCs w:val="28"/>
        </w:rPr>
        <w:lastRenderedPageBreak/>
        <w:t>KẾ HOẠCH THỰC HIỆN CỤ THỂ THEO TỪNG THÁNG</w:t>
      </w:r>
    </w:p>
    <w:tbl>
      <w:tblPr>
        <w:tblW w:w="0" w:type="auto"/>
        <w:tblCellMar>
          <w:top w:w="15" w:type="dxa"/>
          <w:left w:w="15" w:type="dxa"/>
          <w:bottom w:w="15" w:type="dxa"/>
          <w:right w:w="15" w:type="dxa"/>
        </w:tblCellMar>
        <w:tblLook w:val="04A0" w:firstRow="1" w:lastRow="0" w:firstColumn="1" w:lastColumn="0" w:noHBand="0" w:noVBand="1"/>
      </w:tblPr>
      <w:tblGrid>
        <w:gridCol w:w="1360"/>
        <w:gridCol w:w="6455"/>
        <w:gridCol w:w="1467"/>
      </w:tblGrid>
      <w:tr w:rsidR="00057297" w:rsidRPr="00057297" w14:paraId="444EF4E6" w14:textId="77777777" w:rsidTr="00057297">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3C030F"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b/>
                <w:bCs/>
                <w:sz w:val="26"/>
                <w:szCs w:val="26"/>
              </w:rPr>
              <w:t>Năm học</w:t>
            </w:r>
          </w:p>
        </w:tc>
        <w:tc>
          <w:tcPr>
            <w:tcW w:w="6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74E31B6"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b/>
                <w:bCs/>
                <w:sz w:val="26"/>
                <w:szCs w:val="26"/>
              </w:rPr>
              <w:t>Nội dung thực hiện</w:t>
            </w:r>
          </w:p>
        </w:tc>
        <w:tc>
          <w:tcPr>
            <w:tcW w:w="15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DD5F618" w14:textId="77777777" w:rsidR="00057297" w:rsidRPr="00057297" w:rsidRDefault="00057297" w:rsidP="00057297">
            <w:pPr>
              <w:spacing w:after="150" w:line="240" w:lineRule="auto"/>
              <w:jc w:val="center"/>
              <w:rPr>
                <w:rFonts w:eastAsia="Times New Roman" w:cs="Times New Roman"/>
                <w:sz w:val="24"/>
                <w:szCs w:val="24"/>
              </w:rPr>
            </w:pPr>
            <w:r w:rsidRPr="00057297">
              <w:rPr>
                <w:rFonts w:eastAsia="Times New Roman" w:cs="Times New Roman"/>
                <w:b/>
                <w:bCs/>
                <w:sz w:val="26"/>
                <w:szCs w:val="26"/>
              </w:rPr>
              <w:t>Bộ phận thực hiện</w:t>
            </w:r>
          </w:p>
        </w:tc>
      </w:tr>
      <w:tr w:rsidR="00057297" w:rsidRPr="00057297" w14:paraId="356DAEE3" w14:textId="77777777" w:rsidTr="00057297">
        <w:tc>
          <w:tcPr>
            <w:tcW w:w="13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415F0E6" w14:textId="784DD381"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9/202</w:t>
            </w:r>
            <w:r w:rsidR="0027772A">
              <w:rPr>
                <w:rFonts w:eastAsia="Times New Roman" w:cs="Times New Roman"/>
                <w:b/>
                <w:bCs/>
                <w:sz w:val="26"/>
                <w:szCs w:val="26"/>
              </w:rPr>
              <w:t>3</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8C77D1F"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1. Triển khai kế hoạch</w:t>
            </w:r>
          </w:p>
          <w:p w14:paraId="1817F8BD"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2. Bồi dưỡng các hoạt động tổ chức ghi hình, quay video, xây dựng các bài dạy, nội dung hướng dẫn thực hiện ATGT cho đội ngũ</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AAE227B"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w:t>
            </w:r>
          </w:p>
        </w:tc>
      </w:tr>
      <w:tr w:rsidR="00057297" w:rsidRPr="00057297" w14:paraId="0392A0D2" w14:textId="77777777" w:rsidTr="00057297">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BDB0B03" w14:textId="77777777" w:rsidR="00057297" w:rsidRPr="00057297" w:rsidRDefault="00057297" w:rsidP="00057297">
            <w:pPr>
              <w:spacing w:line="240" w:lineRule="auto"/>
              <w:rPr>
                <w:rFonts w:eastAsia="Times New Roman" w:cs="Times New Roman"/>
                <w:sz w:val="24"/>
                <w:szCs w:val="24"/>
              </w:rPr>
            </w:pP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42560C"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Xây dựng kế hoạch lồng ghép và tổ chức các hoạt động giáo dục ATGT cho trẻ, tuyên truyền phụ huynh tham gia vào các việc thực hiện chương trình, chịu trách nhiệm chất lượng học sinh tại nhóm lớp.</w:t>
            </w:r>
          </w:p>
          <w:p w14:paraId="64EBC9AC"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Tham gia tập huấn, học tập do các cấp tổ chức</w:t>
            </w:r>
          </w:p>
          <w:p w14:paraId="44A4B7FB"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32F29E"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Giáo viên</w:t>
            </w:r>
          </w:p>
        </w:tc>
      </w:tr>
      <w:tr w:rsidR="00057297" w:rsidRPr="00057297" w14:paraId="4E7A1AAD" w14:textId="77777777" w:rsidTr="00057297">
        <w:tc>
          <w:tcPr>
            <w:tcW w:w="13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B3050DD" w14:textId="175120E4"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10/202</w:t>
            </w:r>
            <w:r w:rsidR="0027772A">
              <w:rPr>
                <w:rFonts w:eastAsia="Times New Roman" w:cs="Times New Roman"/>
                <w:b/>
                <w:bCs/>
                <w:sz w:val="26"/>
                <w:szCs w:val="26"/>
              </w:rPr>
              <w:t>3</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79AE714"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Xây dựng kế hoạch và tổ chức hội thi giáo viên giỏi chuyên đề ATGT năm học</w:t>
            </w:r>
          </w:p>
          <w:p w14:paraId="0C9FDE55"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C21244A"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w:t>
            </w:r>
          </w:p>
        </w:tc>
      </w:tr>
      <w:tr w:rsidR="00057297" w:rsidRPr="00057297" w14:paraId="2B92C3DD" w14:textId="77777777" w:rsidTr="00057297">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3D5E38FD" w14:textId="77777777" w:rsidR="00057297" w:rsidRPr="00057297" w:rsidRDefault="00057297" w:rsidP="00057297">
            <w:pPr>
              <w:spacing w:line="240" w:lineRule="auto"/>
              <w:rPr>
                <w:rFonts w:eastAsia="Times New Roman" w:cs="Times New Roman"/>
                <w:sz w:val="24"/>
                <w:szCs w:val="24"/>
              </w:rPr>
            </w:pP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2BD0917"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Giáo viên đăng kí nội dung dự thi</w:t>
            </w:r>
          </w:p>
          <w:p w14:paraId="0912A6A1"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Tổ chức các hoạt động giáo dục lồng ghép ATGT</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B8F17DA"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Giáo viên</w:t>
            </w:r>
          </w:p>
        </w:tc>
      </w:tr>
      <w:tr w:rsidR="00057297" w:rsidRPr="00057297" w14:paraId="6CC4824D" w14:textId="77777777" w:rsidTr="00057297">
        <w:tc>
          <w:tcPr>
            <w:tcW w:w="13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870BB92" w14:textId="057ECFD4"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11; 12/202</w:t>
            </w:r>
            <w:r w:rsidR="0027772A">
              <w:rPr>
                <w:rFonts w:eastAsia="Times New Roman" w:cs="Times New Roman"/>
                <w:b/>
                <w:bCs/>
                <w:sz w:val="26"/>
                <w:szCs w:val="26"/>
              </w:rPr>
              <w:t>3</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7D8920D"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Kiểm tra đánh giá việc thực hiện lồng ghép giáo dục ATGT tại các nhóm lớp</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67D78A"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w:t>
            </w:r>
          </w:p>
        </w:tc>
      </w:tr>
      <w:tr w:rsidR="00057297" w:rsidRPr="00057297" w14:paraId="50AD91E2" w14:textId="77777777" w:rsidTr="00057297">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9C7B484" w14:textId="77777777" w:rsidR="00057297" w:rsidRPr="00057297" w:rsidRDefault="00057297" w:rsidP="00057297">
            <w:pPr>
              <w:spacing w:line="240" w:lineRule="auto"/>
              <w:rPr>
                <w:rFonts w:eastAsia="Times New Roman" w:cs="Times New Roman"/>
                <w:sz w:val="24"/>
                <w:szCs w:val="24"/>
              </w:rPr>
            </w:pP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D64FF34"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Xây dựng kế hoạch và thực hiện lồng ghép ATGT giáo dục trẻ</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69F19CC"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Giáo viên</w:t>
            </w:r>
          </w:p>
        </w:tc>
      </w:tr>
      <w:tr w:rsidR="00057297" w:rsidRPr="00057297" w14:paraId="0A06CBAF" w14:textId="77777777" w:rsidTr="00057297">
        <w:tc>
          <w:tcPr>
            <w:tcW w:w="13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C25ECC" w14:textId="73E8390A"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01/202</w:t>
            </w:r>
            <w:r w:rsidR="0027772A">
              <w:rPr>
                <w:rFonts w:eastAsia="Times New Roman" w:cs="Times New Roman"/>
                <w:b/>
                <w:bCs/>
                <w:sz w:val="26"/>
                <w:szCs w:val="26"/>
              </w:rPr>
              <w:t>4</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4BB8DD5"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Xây dựng và triển khai kế hoạch hội thi “Bé với an toàn giao thông”</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3CD00F"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w:t>
            </w:r>
          </w:p>
        </w:tc>
      </w:tr>
      <w:tr w:rsidR="00057297" w:rsidRPr="00057297" w14:paraId="40C0AB4F" w14:textId="77777777" w:rsidTr="00057297">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1C0B258" w14:textId="77777777" w:rsidR="00057297" w:rsidRPr="00057297" w:rsidRDefault="00057297" w:rsidP="00057297">
            <w:pPr>
              <w:spacing w:line="240" w:lineRule="auto"/>
              <w:rPr>
                <w:rFonts w:eastAsia="Times New Roman" w:cs="Times New Roman"/>
                <w:sz w:val="24"/>
                <w:szCs w:val="24"/>
              </w:rPr>
            </w:pP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886B589"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Rèn luyện chuẩn bị cho trẻ tham gia hội thi</w:t>
            </w:r>
          </w:p>
          <w:p w14:paraId="02EEFAE7"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Phối kết hợp với phụ huynh chuẩn bị cơ sở vật chất, tinh thần cho trẻ</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51C10E3"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Giáo viên</w:t>
            </w:r>
          </w:p>
        </w:tc>
      </w:tr>
      <w:tr w:rsidR="00057297" w:rsidRPr="00057297" w14:paraId="2FE685DE" w14:textId="77777777" w:rsidTr="00057297">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A78D42F" w14:textId="0DA6EAAB"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02/202</w:t>
            </w:r>
            <w:r w:rsidR="0027772A">
              <w:rPr>
                <w:rFonts w:eastAsia="Times New Roman" w:cs="Times New Roman"/>
                <w:b/>
                <w:bCs/>
                <w:sz w:val="26"/>
                <w:szCs w:val="26"/>
              </w:rPr>
              <w:t>4</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870EAC9"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Tổ chức hội thi “Bé với an toàn giao thông”</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EEC0773"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 giáo viên</w:t>
            </w:r>
          </w:p>
        </w:tc>
      </w:tr>
      <w:tr w:rsidR="00057297" w:rsidRPr="00057297" w14:paraId="71FF209B" w14:textId="77777777" w:rsidTr="00057297">
        <w:tc>
          <w:tcPr>
            <w:tcW w:w="13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9AA6D3E"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p w14:paraId="5A2DA3F6" w14:textId="336DA685"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3/202</w:t>
            </w:r>
            <w:r w:rsidR="0027772A">
              <w:rPr>
                <w:rFonts w:eastAsia="Times New Roman" w:cs="Times New Roman"/>
                <w:b/>
                <w:bCs/>
                <w:sz w:val="26"/>
                <w:szCs w:val="26"/>
              </w:rPr>
              <w:t>4</w:t>
            </w:r>
          </w:p>
          <w:p w14:paraId="23F7F64D"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B0AAF5"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Tổ chức chuyên đề cấp trường (thành phố)</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69B61AD"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 tổ trưởng chuyên môn, thắm, Vân Anh</w:t>
            </w:r>
          </w:p>
        </w:tc>
      </w:tr>
      <w:tr w:rsidR="00057297" w:rsidRPr="00057297" w14:paraId="1886DDD2" w14:textId="77777777" w:rsidTr="00057297">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6392D6B0" w14:textId="77777777" w:rsidR="00057297" w:rsidRPr="00057297" w:rsidRDefault="00057297" w:rsidP="00057297">
            <w:pPr>
              <w:spacing w:line="240" w:lineRule="auto"/>
              <w:rPr>
                <w:rFonts w:eastAsia="Times New Roman" w:cs="Times New Roman"/>
                <w:sz w:val="24"/>
                <w:szCs w:val="24"/>
              </w:rPr>
            </w:pP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3430BDC"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Kiểm tra đánh giá việc thực hiện của các lớp</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E2ABC4F"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 xml:space="preserve">Ban giám </w:t>
            </w:r>
            <w:r w:rsidRPr="00057297">
              <w:rPr>
                <w:rFonts w:eastAsia="Times New Roman" w:cs="Times New Roman"/>
                <w:sz w:val="26"/>
                <w:szCs w:val="26"/>
              </w:rPr>
              <w:lastRenderedPageBreak/>
              <w:t>hiệu</w:t>
            </w:r>
          </w:p>
        </w:tc>
      </w:tr>
      <w:tr w:rsidR="00057297" w:rsidRPr="00057297" w14:paraId="6FCDF11F" w14:textId="77777777" w:rsidTr="00057297">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F880D5" w14:textId="0014C7F1"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lastRenderedPageBreak/>
              <w:t>Tháng 4/202</w:t>
            </w:r>
            <w:r w:rsidR="0027772A">
              <w:rPr>
                <w:rFonts w:eastAsia="Times New Roman" w:cs="Times New Roman"/>
                <w:b/>
                <w:bCs/>
                <w:sz w:val="26"/>
                <w:szCs w:val="26"/>
              </w:rPr>
              <w:t>4</w:t>
            </w:r>
          </w:p>
          <w:p w14:paraId="4073200E"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A1872A"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Tổ chức đánh giá rút kinh nghiệm, thống nhất các nội dung điều chỉnh cho năm học tiếp theo</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ECB1413"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 giáo viên</w:t>
            </w:r>
          </w:p>
        </w:tc>
      </w:tr>
      <w:tr w:rsidR="00057297" w:rsidRPr="00057297" w14:paraId="7FAD0C95" w14:textId="77777777" w:rsidTr="00057297">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AA81265"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p w14:paraId="2CD68855" w14:textId="1D249209"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b/>
                <w:bCs/>
                <w:sz w:val="26"/>
                <w:szCs w:val="26"/>
              </w:rPr>
              <w:t>Tháng 5/202</w:t>
            </w:r>
            <w:r w:rsidR="0027772A">
              <w:rPr>
                <w:rFonts w:eastAsia="Times New Roman" w:cs="Times New Roman"/>
                <w:b/>
                <w:bCs/>
                <w:sz w:val="26"/>
                <w:szCs w:val="26"/>
              </w:rPr>
              <w:t>4</w:t>
            </w:r>
          </w:p>
          <w:p w14:paraId="3D38DDFA"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4"/>
                <w:szCs w:val="24"/>
              </w:rPr>
              <w:t> </w:t>
            </w:r>
          </w:p>
        </w:tc>
        <w:tc>
          <w:tcPr>
            <w:tcW w:w="6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9A88308"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Tổng hợp báo cáo, dự kiến kế hoạch cho năm học tiếp theo</w:t>
            </w:r>
          </w:p>
        </w:tc>
        <w:tc>
          <w:tcPr>
            <w:tcW w:w="1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0B7A11F" w14:textId="77777777" w:rsidR="00057297" w:rsidRPr="00057297" w:rsidRDefault="00057297" w:rsidP="00057297">
            <w:pPr>
              <w:spacing w:after="150" w:line="240" w:lineRule="auto"/>
              <w:rPr>
                <w:rFonts w:eastAsia="Times New Roman" w:cs="Times New Roman"/>
                <w:sz w:val="24"/>
                <w:szCs w:val="24"/>
              </w:rPr>
            </w:pPr>
            <w:r w:rsidRPr="00057297">
              <w:rPr>
                <w:rFonts w:eastAsia="Times New Roman" w:cs="Times New Roman"/>
                <w:sz w:val="26"/>
                <w:szCs w:val="26"/>
              </w:rPr>
              <w:t>Ban giám hiệu</w:t>
            </w:r>
          </w:p>
        </w:tc>
      </w:tr>
    </w:tbl>
    <w:p w14:paraId="2CC8A6AB" w14:textId="77777777" w:rsidR="00057297" w:rsidRPr="00057297" w:rsidRDefault="00057297" w:rsidP="00057297">
      <w:pPr>
        <w:spacing w:after="150" w:line="240" w:lineRule="auto"/>
        <w:jc w:val="both"/>
        <w:rPr>
          <w:rFonts w:ascii="Helvetica" w:eastAsia="Times New Roman" w:hAnsi="Helvetica" w:cs="Times New Roman"/>
          <w:color w:val="333333"/>
          <w:sz w:val="20"/>
          <w:szCs w:val="20"/>
        </w:rPr>
      </w:pPr>
      <w:r w:rsidRPr="00057297">
        <w:rPr>
          <w:rFonts w:ascii="Helvetica" w:eastAsia="Times New Roman" w:hAnsi="Helvetica" w:cs="Times New Roman"/>
          <w:color w:val="333333"/>
          <w:sz w:val="20"/>
          <w:szCs w:val="20"/>
        </w:rPr>
        <w:t> </w:t>
      </w:r>
    </w:p>
    <w:p w14:paraId="28AEAF63" w14:textId="77777777" w:rsidR="00152018" w:rsidRDefault="00152018"/>
    <w:sectPr w:rsidR="00152018" w:rsidSect="002D72E5">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C508" w14:textId="77777777" w:rsidR="00EE4469" w:rsidRDefault="00EE4469" w:rsidP="002257DC">
      <w:pPr>
        <w:spacing w:line="240" w:lineRule="auto"/>
      </w:pPr>
      <w:r>
        <w:separator/>
      </w:r>
    </w:p>
  </w:endnote>
  <w:endnote w:type="continuationSeparator" w:id="0">
    <w:p w14:paraId="25538BC3" w14:textId="77777777" w:rsidR="00EE4469" w:rsidRDefault="00EE4469" w:rsidP="00225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1026A" w14:textId="77777777" w:rsidR="00EE4469" w:rsidRDefault="00EE4469" w:rsidP="002257DC">
      <w:pPr>
        <w:spacing w:line="240" w:lineRule="auto"/>
      </w:pPr>
      <w:r>
        <w:separator/>
      </w:r>
    </w:p>
  </w:footnote>
  <w:footnote w:type="continuationSeparator" w:id="0">
    <w:p w14:paraId="2EC0E4D7" w14:textId="77777777" w:rsidR="00EE4469" w:rsidRDefault="00EE4469" w:rsidP="00225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909934"/>
      <w:docPartObj>
        <w:docPartGallery w:val="Page Numbers (Top of Page)"/>
        <w:docPartUnique/>
      </w:docPartObj>
    </w:sdtPr>
    <w:sdtEndPr>
      <w:rPr>
        <w:noProof/>
      </w:rPr>
    </w:sdtEndPr>
    <w:sdtContent>
      <w:p w14:paraId="6F286C64" w14:textId="77777777" w:rsidR="002257DC" w:rsidRDefault="002257DC">
        <w:pPr>
          <w:pStyle w:val="Header"/>
          <w:jc w:val="center"/>
        </w:pPr>
        <w:r>
          <w:fldChar w:fldCharType="begin"/>
        </w:r>
        <w:r>
          <w:instrText xml:space="preserve"> PAGE   \* MERGEFORMAT </w:instrText>
        </w:r>
        <w:r>
          <w:fldChar w:fldCharType="separate"/>
        </w:r>
        <w:r w:rsidR="008E2CCE">
          <w:rPr>
            <w:noProof/>
          </w:rPr>
          <w:t>1</w:t>
        </w:r>
        <w:r>
          <w:rPr>
            <w:noProof/>
          </w:rPr>
          <w:fldChar w:fldCharType="end"/>
        </w:r>
      </w:p>
    </w:sdtContent>
  </w:sdt>
  <w:p w14:paraId="7CD3245F" w14:textId="77777777" w:rsidR="002257DC" w:rsidRDefault="0022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051C2"/>
    <w:multiLevelType w:val="hybridMultilevel"/>
    <w:tmpl w:val="A50EA91C"/>
    <w:lvl w:ilvl="0" w:tplc="022A7C08">
      <w:start w:val="1"/>
      <w:numFmt w:val="decimal"/>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63CA7"/>
    <w:multiLevelType w:val="multilevel"/>
    <w:tmpl w:val="1AA6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97"/>
    <w:rsid w:val="00020810"/>
    <w:rsid w:val="00057297"/>
    <w:rsid w:val="00152018"/>
    <w:rsid w:val="001F6D91"/>
    <w:rsid w:val="002257DC"/>
    <w:rsid w:val="00227F72"/>
    <w:rsid w:val="0025334F"/>
    <w:rsid w:val="00255C25"/>
    <w:rsid w:val="0027772A"/>
    <w:rsid w:val="00283848"/>
    <w:rsid w:val="00294B59"/>
    <w:rsid w:val="002D72E5"/>
    <w:rsid w:val="003137C5"/>
    <w:rsid w:val="00321F0D"/>
    <w:rsid w:val="003F1D30"/>
    <w:rsid w:val="00432D6E"/>
    <w:rsid w:val="0045657F"/>
    <w:rsid w:val="00486DF0"/>
    <w:rsid w:val="004D2BA7"/>
    <w:rsid w:val="00550E20"/>
    <w:rsid w:val="00560F55"/>
    <w:rsid w:val="005B4548"/>
    <w:rsid w:val="005E055C"/>
    <w:rsid w:val="006D0D4A"/>
    <w:rsid w:val="007655D0"/>
    <w:rsid w:val="007D327A"/>
    <w:rsid w:val="00855EDC"/>
    <w:rsid w:val="008C3053"/>
    <w:rsid w:val="008E2CCE"/>
    <w:rsid w:val="008E71E2"/>
    <w:rsid w:val="00A644B3"/>
    <w:rsid w:val="00A84EA2"/>
    <w:rsid w:val="00A85B5D"/>
    <w:rsid w:val="00AD34A2"/>
    <w:rsid w:val="00AE5911"/>
    <w:rsid w:val="00CC72DC"/>
    <w:rsid w:val="00CF5AC8"/>
    <w:rsid w:val="00D209AA"/>
    <w:rsid w:val="00DF1C53"/>
    <w:rsid w:val="00E055CC"/>
    <w:rsid w:val="00E547B7"/>
    <w:rsid w:val="00EB00B3"/>
    <w:rsid w:val="00EB2EB6"/>
    <w:rsid w:val="00EC6607"/>
    <w:rsid w:val="00EE4469"/>
    <w:rsid w:val="00EF0E4B"/>
    <w:rsid w:val="00F322CF"/>
    <w:rsid w:val="00FA5867"/>
    <w:rsid w:val="00FD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E9C5"/>
  <w15:docId w15:val="{DA26DC32-9C17-462D-9175-A70020A5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7DC"/>
    <w:pPr>
      <w:tabs>
        <w:tab w:val="center" w:pos="4680"/>
        <w:tab w:val="right" w:pos="9360"/>
      </w:tabs>
      <w:spacing w:line="240" w:lineRule="auto"/>
    </w:pPr>
  </w:style>
  <w:style w:type="character" w:customStyle="1" w:styleId="HeaderChar">
    <w:name w:val="Header Char"/>
    <w:basedOn w:val="DefaultParagraphFont"/>
    <w:link w:val="Header"/>
    <w:uiPriority w:val="99"/>
    <w:rsid w:val="002257DC"/>
  </w:style>
  <w:style w:type="paragraph" w:styleId="Footer">
    <w:name w:val="footer"/>
    <w:basedOn w:val="Normal"/>
    <w:link w:val="FooterChar"/>
    <w:uiPriority w:val="99"/>
    <w:unhideWhenUsed/>
    <w:rsid w:val="002257DC"/>
    <w:pPr>
      <w:tabs>
        <w:tab w:val="center" w:pos="4680"/>
        <w:tab w:val="right" w:pos="9360"/>
      </w:tabs>
      <w:spacing w:line="240" w:lineRule="auto"/>
    </w:pPr>
  </w:style>
  <w:style w:type="character" w:customStyle="1" w:styleId="FooterChar">
    <w:name w:val="Footer Char"/>
    <w:basedOn w:val="DefaultParagraphFont"/>
    <w:link w:val="Footer"/>
    <w:uiPriority w:val="99"/>
    <w:rsid w:val="002257DC"/>
  </w:style>
  <w:style w:type="paragraph" w:styleId="BalloonText">
    <w:name w:val="Balloon Text"/>
    <w:basedOn w:val="Normal"/>
    <w:link w:val="BalloonTextChar"/>
    <w:uiPriority w:val="99"/>
    <w:semiHidden/>
    <w:unhideWhenUsed/>
    <w:rsid w:val="008E2C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CE"/>
    <w:rPr>
      <w:rFonts w:ascii="Tahoma" w:hAnsi="Tahoma" w:cs="Tahoma"/>
      <w:sz w:val="16"/>
      <w:szCs w:val="16"/>
    </w:rPr>
  </w:style>
  <w:style w:type="paragraph" w:styleId="ListParagraph">
    <w:name w:val="List Paragraph"/>
    <w:basedOn w:val="Normal"/>
    <w:uiPriority w:val="34"/>
    <w:qFormat/>
    <w:rsid w:val="00DF1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015591">
      <w:bodyDiv w:val="1"/>
      <w:marLeft w:val="0"/>
      <w:marRight w:val="0"/>
      <w:marTop w:val="0"/>
      <w:marBottom w:val="0"/>
      <w:divBdr>
        <w:top w:val="none" w:sz="0" w:space="0" w:color="auto"/>
        <w:left w:val="none" w:sz="0" w:space="0" w:color="auto"/>
        <w:bottom w:val="none" w:sz="0" w:space="0" w:color="auto"/>
        <w:right w:val="none" w:sz="0" w:space="0" w:color="auto"/>
      </w:divBdr>
      <w:divsChild>
        <w:div w:id="1488086849">
          <w:marLeft w:val="0"/>
          <w:marRight w:val="0"/>
          <w:marTop w:val="0"/>
          <w:marBottom w:val="0"/>
          <w:divBdr>
            <w:top w:val="none" w:sz="0" w:space="0" w:color="auto"/>
            <w:left w:val="none" w:sz="0" w:space="0" w:color="auto"/>
            <w:bottom w:val="none" w:sz="0" w:space="0" w:color="auto"/>
            <w:right w:val="none" w:sz="0" w:space="0" w:color="auto"/>
          </w:divBdr>
          <w:divsChild>
            <w:div w:id="180318584">
              <w:marLeft w:val="0"/>
              <w:marRight w:val="0"/>
              <w:marTop w:val="0"/>
              <w:marBottom w:val="0"/>
              <w:divBdr>
                <w:top w:val="none" w:sz="0" w:space="0" w:color="auto"/>
                <w:left w:val="none" w:sz="0" w:space="0" w:color="auto"/>
                <w:bottom w:val="none" w:sz="0" w:space="0" w:color="auto"/>
                <w:right w:val="none" w:sz="0" w:space="0" w:color="auto"/>
              </w:divBdr>
            </w:div>
            <w:div w:id="2083749564">
              <w:marLeft w:val="0"/>
              <w:marRight w:val="0"/>
              <w:marTop w:val="0"/>
              <w:marBottom w:val="0"/>
              <w:divBdr>
                <w:top w:val="none" w:sz="0" w:space="0" w:color="auto"/>
                <w:left w:val="none" w:sz="0" w:space="0" w:color="auto"/>
                <w:bottom w:val="none" w:sz="0" w:space="0" w:color="auto"/>
                <w:right w:val="none" w:sz="0" w:space="0" w:color="auto"/>
              </w:divBdr>
            </w:div>
            <w:div w:id="125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2022-10-20T08:47:00Z</cp:lastPrinted>
  <dcterms:created xsi:type="dcterms:W3CDTF">2021-10-13T09:19:00Z</dcterms:created>
  <dcterms:modified xsi:type="dcterms:W3CDTF">2024-09-24T02:10:00Z</dcterms:modified>
</cp:coreProperties>
</file>